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32" w:rsidRDefault="004A5632" w:rsidP="004A563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Муниципальное  бюджетное учреждение города Костромы</w:t>
      </w:r>
    </w:p>
    <w:p w:rsidR="004A5632" w:rsidRDefault="004A5632" w:rsidP="004A563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«Дом культуры «Селище»</w:t>
      </w:r>
    </w:p>
    <w:p w:rsidR="004A5632" w:rsidRDefault="004A5632" w:rsidP="004A563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736AF" w:rsidRDefault="004A5632" w:rsidP="004A5632">
      <w:pPr>
        <w:jc w:val="center"/>
        <w:rPr>
          <w:rFonts w:ascii="Times New Roman" w:hAnsi="Times New Roman"/>
          <w:sz w:val="28"/>
          <w:szCs w:val="28"/>
        </w:rPr>
      </w:pPr>
      <w:r w:rsidRPr="004A5632">
        <w:rPr>
          <w:rFonts w:ascii="Times New Roman" w:hAnsi="Times New Roman"/>
          <w:sz w:val="28"/>
          <w:szCs w:val="28"/>
        </w:rPr>
        <w:t>Информация об</w:t>
      </w:r>
      <w:r>
        <w:rPr>
          <w:rFonts w:ascii="Times New Roman" w:hAnsi="Times New Roman"/>
          <w:sz w:val="28"/>
          <w:szCs w:val="28"/>
        </w:rPr>
        <w:t xml:space="preserve"> устранении нарушений размещенной</w:t>
      </w:r>
      <w:r w:rsidRPr="004A5632">
        <w:rPr>
          <w:rFonts w:ascii="Times New Roman" w:hAnsi="Times New Roman"/>
          <w:sz w:val="28"/>
          <w:szCs w:val="28"/>
        </w:rPr>
        <w:t xml:space="preserve"> информации на официальном сайте учреждения.</w:t>
      </w:r>
    </w:p>
    <w:p w:rsidR="004A5632" w:rsidRDefault="004A5632" w:rsidP="004A56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5632" w:rsidTr="004A5632">
        <w:tc>
          <w:tcPr>
            <w:tcW w:w="4785" w:type="dxa"/>
          </w:tcPr>
          <w:p w:rsidR="004A5632" w:rsidRDefault="004A5632" w:rsidP="004A5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информации </w:t>
            </w:r>
          </w:p>
        </w:tc>
        <w:tc>
          <w:tcPr>
            <w:tcW w:w="4786" w:type="dxa"/>
          </w:tcPr>
          <w:p w:rsidR="004A5632" w:rsidRDefault="004A5632" w:rsidP="004A5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размещении</w:t>
            </w:r>
          </w:p>
        </w:tc>
      </w:tr>
      <w:tr w:rsidR="004A5632" w:rsidTr="004A5632">
        <w:tc>
          <w:tcPr>
            <w:tcW w:w="4785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устава организации культуры</w:t>
            </w:r>
          </w:p>
        </w:tc>
        <w:tc>
          <w:tcPr>
            <w:tcW w:w="4786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</w:tc>
      </w:tr>
      <w:tr w:rsidR="004A5632" w:rsidTr="004A5632">
        <w:tc>
          <w:tcPr>
            <w:tcW w:w="4785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государственной организации</w:t>
            </w:r>
          </w:p>
        </w:tc>
        <w:tc>
          <w:tcPr>
            <w:tcW w:w="4786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</w:tc>
      </w:tr>
      <w:tr w:rsidR="004A5632" w:rsidTr="004A5632">
        <w:tc>
          <w:tcPr>
            <w:tcW w:w="4785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учредителя о создании</w:t>
            </w:r>
          </w:p>
        </w:tc>
        <w:tc>
          <w:tcPr>
            <w:tcW w:w="4786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</w:tc>
      </w:tr>
      <w:tr w:rsidR="004A5632" w:rsidTr="004A5632">
        <w:tc>
          <w:tcPr>
            <w:tcW w:w="4785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учредителя о назначении руководителя</w:t>
            </w:r>
          </w:p>
        </w:tc>
        <w:tc>
          <w:tcPr>
            <w:tcW w:w="4786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</w:tc>
      </w:tr>
      <w:tr w:rsidR="004A5632" w:rsidTr="004A5632">
        <w:tc>
          <w:tcPr>
            <w:tcW w:w="4785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организации культуры</w:t>
            </w:r>
          </w:p>
        </w:tc>
        <w:tc>
          <w:tcPr>
            <w:tcW w:w="4786" w:type="dxa"/>
          </w:tcPr>
          <w:p w:rsidR="004A5632" w:rsidRDefault="004A5632" w:rsidP="004A56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</w:p>
        </w:tc>
      </w:tr>
    </w:tbl>
    <w:p w:rsidR="004A5632" w:rsidRDefault="004A5632" w:rsidP="004A5632">
      <w:pPr>
        <w:jc w:val="center"/>
        <w:rPr>
          <w:rFonts w:ascii="Times New Roman" w:hAnsi="Times New Roman"/>
          <w:sz w:val="28"/>
          <w:szCs w:val="28"/>
        </w:rPr>
      </w:pPr>
    </w:p>
    <w:p w:rsidR="00BB1284" w:rsidRDefault="00BB1284" w:rsidP="004A5632">
      <w:pPr>
        <w:jc w:val="center"/>
        <w:rPr>
          <w:rFonts w:ascii="Times New Roman" w:hAnsi="Times New Roman"/>
          <w:sz w:val="28"/>
          <w:szCs w:val="28"/>
        </w:rPr>
      </w:pPr>
    </w:p>
    <w:p w:rsidR="00BB1284" w:rsidRDefault="00BB1284" w:rsidP="004A5632">
      <w:pPr>
        <w:jc w:val="center"/>
        <w:rPr>
          <w:rFonts w:ascii="Times New Roman" w:hAnsi="Times New Roman"/>
          <w:sz w:val="28"/>
          <w:szCs w:val="28"/>
        </w:rPr>
      </w:pPr>
    </w:p>
    <w:p w:rsidR="00BB1284" w:rsidRDefault="00BB1284" w:rsidP="004A5632">
      <w:pPr>
        <w:jc w:val="center"/>
        <w:rPr>
          <w:rFonts w:ascii="Times New Roman" w:hAnsi="Times New Roman"/>
          <w:sz w:val="28"/>
          <w:szCs w:val="28"/>
        </w:rPr>
      </w:pPr>
    </w:p>
    <w:p w:rsidR="00BB1284" w:rsidRDefault="00BB1284" w:rsidP="004A5632">
      <w:pPr>
        <w:jc w:val="center"/>
        <w:rPr>
          <w:rFonts w:ascii="Times New Roman" w:hAnsi="Times New Roman"/>
          <w:sz w:val="28"/>
          <w:szCs w:val="28"/>
        </w:rPr>
      </w:pPr>
    </w:p>
    <w:p w:rsidR="00BB1284" w:rsidRDefault="00BB1284" w:rsidP="004A5632">
      <w:pPr>
        <w:jc w:val="center"/>
        <w:rPr>
          <w:rFonts w:ascii="Times New Roman" w:hAnsi="Times New Roman"/>
          <w:sz w:val="28"/>
          <w:szCs w:val="28"/>
        </w:rPr>
      </w:pPr>
    </w:p>
    <w:p w:rsidR="00BB1284" w:rsidRPr="004A5632" w:rsidRDefault="00BB1284" w:rsidP="00BB1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ДК «Селище»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Смирнова Л.Е.</w:t>
      </w:r>
      <w:bookmarkStart w:id="0" w:name="_GoBack"/>
      <w:bookmarkEnd w:id="0"/>
    </w:p>
    <w:sectPr w:rsidR="00BB1284" w:rsidRPr="004A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8"/>
    <w:rsid w:val="004A5632"/>
    <w:rsid w:val="008736AF"/>
    <w:rsid w:val="00BB1284"/>
    <w:rsid w:val="00C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3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3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2022-06-07T09:38:00Z</dcterms:created>
  <dcterms:modified xsi:type="dcterms:W3CDTF">2022-06-07T09:44:00Z</dcterms:modified>
</cp:coreProperties>
</file>