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00F" w:rsidRPr="006C07DE" w:rsidRDefault="0041600F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7DE">
        <w:rPr>
          <w:rFonts w:ascii="Times New Roman" w:hAnsi="Times New Roman" w:cs="Times New Roman"/>
          <w:sz w:val="28"/>
          <w:szCs w:val="28"/>
        </w:rPr>
        <w:t>Муниципальное бюджетное учреждение города Костромы</w:t>
      </w:r>
    </w:p>
    <w:p w:rsidR="0041600F" w:rsidRDefault="0041600F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C07DE">
        <w:rPr>
          <w:rFonts w:ascii="Times New Roman" w:hAnsi="Times New Roman" w:cs="Times New Roman"/>
          <w:sz w:val="28"/>
          <w:szCs w:val="28"/>
        </w:rPr>
        <w:t>«Дом культуры «Селище»</w:t>
      </w:r>
    </w:p>
    <w:p w:rsidR="0041600F" w:rsidRPr="006C07DE" w:rsidRDefault="0041600F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41600F" w:rsidRDefault="0041600F" w:rsidP="00051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A73">
        <w:rPr>
          <w:rFonts w:ascii="Times New Roman" w:hAnsi="Times New Roman" w:cs="Times New Roman"/>
          <w:b/>
          <w:sz w:val="28"/>
          <w:szCs w:val="28"/>
        </w:rPr>
        <w:t>Концепция развития «Дом культуры «Селище</w:t>
      </w:r>
      <w:r w:rsidRPr="00E91725">
        <w:rPr>
          <w:rFonts w:ascii="Times New Roman" w:hAnsi="Times New Roman" w:cs="Times New Roman"/>
          <w:b/>
          <w:sz w:val="28"/>
          <w:szCs w:val="28"/>
        </w:rPr>
        <w:t>» до 20</w:t>
      </w:r>
      <w:r w:rsidR="003E1074" w:rsidRPr="00E91725">
        <w:rPr>
          <w:rFonts w:ascii="Times New Roman" w:hAnsi="Times New Roman" w:cs="Times New Roman"/>
          <w:b/>
          <w:sz w:val="28"/>
          <w:szCs w:val="28"/>
        </w:rPr>
        <w:t>30</w:t>
      </w:r>
      <w:r w:rsidRPr="00E91725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E670C7" w:rsidRDefault="00E670C7" w:rsidP="0005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70C7" w:rsidRDefault="00E670C7" w:rsidP="0005151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E670C7" w:rsidRDefault="00E670C7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921FD" w:rsidRPr="00433E93" w:rsidRDefault="00A119E2" w:rsidP="00433E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670C7">
        <w:rPr>
          <w:rFonts w:ascii="Times New Roman" w:hAnsi="Times New Roman" w:cs="Times New Roman"/>
          <w:sz w:val="28"/>
          <w:szCs w:val="28"/>
        </w:rPr>
        <w:t xml:space="preserve">онцепция  развития </w:t>
      </w:r>
      <w:r w:rsidR="008D7EC5">
        <w:rPr>
          <w:rFonts w:ascii="Times New Roman" w:hAnsi="Times New Roman" w:cs="Times New Roman"/>
          <w:sz w:val="28"/>
          <w:szCs w:val="28"/>
        </w:rPr>
        <w:t>«</w:t>
      </w:r>
      <w:r w:rsidR="00E670C7" w:rsidRPr="00E670C7">
        <w:rPr>
          <w:rFonts w:ascii="Times New Roman" w:hAnsi="Times New Roman" w:cs="Times New Roman"/>
          <w:sz w:val="28"/>
          <w:szCs w:val="28"/>
        </w:rPr>
        <w:t>Дом</w:t>
      </w:r>
      <w:r w:rsidR="00E670C7">
        <w:rPr>
          <w:rFonts w:ascii="Times New Roman" w:hAnsi="Times New Roman" w:cs="Times New Roman"/>
          <w:sz w:val="28"/>
          <w:szCs w:val="28"/>
        </w:rPr>
        <w:t xml:space="preserve"> культ</w:t>
      </w:r>
      <w:r>
        <w:rPr>
          <w:rFonts w:ascii="Times New Roman" w:hAnsi="Times New Roman" w:cs="Times New Roman"/>
          <w:sz w:val="28"/>
          <w:szCs w:val="28"/>
        </w:rPr>
        <w:t>уры «Селище»</w:t>
      </w:r>
      <w:r w:rsidR="00D806F4">
        <w:rPr>
          <w:rFonts w:ascii="Times New Roman" w:hAnsi="Times New Roman" w:cs="Times New Roman"/>
          <w:sz w:val="28"/>
          <w:szCs w:val="28"/>
        </w:rPr>
        <w:t xml:space="preserve"> является основным д</w:t>
      </w:r>
      <w:r w:rsidR="00E670C7">
        <w:rPr>
          <w:rFonts w:ascii="Times New Roman" w:hAnsi="Times New Roman" w:cs="Times New Roman"/>
          <w:sz w:val="28"/>
          <w:szCs w:val="28"/>
        </w:rPr>
        <w:t xml:space="preserve">окументом планирования культурно -  досуговой </w:t>
      </w:r>
      <w:r w:rsidR="00433E93">
        <w:rPr>
          <w:rFonts w:ascii="Times New Roman" w:hAnsi="Times New Roman" w:cs="Times New Roman"/>
          <w:sz w:val="28"/>
          <w:szCs w:val="28"/>
        </w:rPr>
        <w:t xml:space="preserve"> деятельности учреждения. 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концепции предусма</w:t>
      </w:r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>тривается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расширени</w:t>
      </w:r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функций учреждения и </w:t>
      </w:r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 организации культурной</w:t>
      </w:r>
      <w:r w:rsid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 жителей </w:t>
      </w:r>
      <w:r w:rsidR="009E1DF4">
        <w:rPr>
          <w:rFonts w:ascii="Times New Roman" w:eastAsia="Times New Roman" w:hAnsi="Times New Roman" w:cs="Times New Roman"/>
          <w:color w:val="000000"/>
          <w:sz w:val="28"/>
          <w:szCs w:val="28"/>
        </w:rPr>
        <w:t>Заволжского района</w:t>
      </w:r>
      <w:proofErr w:type="gramEnd"/>
      <w:r w:rsidR="009E1D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 Костромы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E1D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целом, 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>их досуга и отдыха в</w:t>
      </w:r>
      <w:r w:rsid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поддержкой одаренных детей, развитием семейного досуга, формирование</w:t>
      </w:r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ценностей</w:t>
      </w:r>
      <w:r w:rsid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здорового образа жизни, </w:t>
      </w:r>
      <w:r w:rsid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ивного долголетия пожилых людей</w:t>
      </w:r>
      <w:r w:rsid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патриотического воспитания. </w:t>
      </w:r>
      <w:r w:rsidR="00433E93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собое внимание уделя</w:t>
      </w:r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людям с ограниченными возможностями здоровья на основе </w:t>
      </w:r>
      <w:proofErr w:type="spellStart"/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="0005151C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>барьерной</w:t>
      </w:r>
      <w:proofErr w:type="spellEnd"/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среды, позволяющей обеспечить им полноценную интеграцию в </w:t>
      </w:r>
      <w:proofErr w:type="spellStart"/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культуротворческий</w:t>
      </w:r>
      <w:proofErr w:type="spellEnd"/>
      <w:r w:rsidR="00C921FD" w:rsidRPr="00C921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процесс.</w:t>
      </w:r>
    </w:p>
    <w:p w:rsidR="00494F35" w:rsidRDefault="00494F35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94F35" w:rsidRDefault="002A0E7B" w:rsidP="0005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494F3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Кураторы программы</w:t>
      </w:r>
    </w:p>
    <w:p w:rsidR="002A0E7B" w:rsidRPr="00494F35" w:rsidRDefault="002A0E7B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494F35">
        <w:rPr>
          <w:rFonts w:ascii="Times New Roman" w:eastAsia="Times New Roman" w:hAnsi="Times New Roman" w:cs="Times New Roman"/>
          <w:color w:val="000000"/>
          <w:sz w:val="28"/>
          <w:szCs w:val="28"/>
        </w:rPr>
        <w:t>Бекенева</w:t>
      </w:r>
      <w:proofErr w:type="spellEnd"/>
      <w:r w:rsidRPr="00494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Любовь Алекс</w:t>
      </w:r>
      <w:r w:rsidR="00227B39" w:rsidRPr="00494F35">
        <w:rPr>
          <w:rFonts w:ascii="Times New Roman" w:eastAsia="Times New Roman" w:hAnsi="Times New Roman" w:cs="Times New Roman"/>
          <w:color w:val="000000"/>
          <w:sz w:val="28"/>
          <w:szCs w:val="28"/>
        </w:rPr>
        <w:t>андровна</w:t>
      </w:r>
      <w:r w:rsidR="00494F35" w:rsidRPr="00494F3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="00494F35" w:rsidRPr="00494F35">
        <w:rPr>
          <w:rFonts w:ascii="Times New Roman" w:hAnsi="Times New Roman" w:cs="Times New Roman"/>
          <w:sz w:val="28"/>
          <w:szCs w:val="28"/>
          <w:shd w:val="clear" w:color="auto" w:fill="FFFFFF"/>
        </w:rPr>
        <w:t>депутат Думы города Костромы, директор Института дополнительного профессионального образования Костромского государственного университета.</w:t>
      </w:r>
    </w:p>
    <w:p w:rsidR="00494F35" w:rsidRDefault="00227B39" w:rsidP="0005151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94F35">
        <w:rPr>
          <w:rFonts w:ascii="Times New Roman" w:hAnsi="Times New Roman" w:cs="Times New Roman"/>
          <w:sz w:val="28"/>
          <w:szCs w:val="28"/>
        </w:rPr>
        <w:t>Управление Культуры комитета образования, спорта и работы с молодежью города Костромы</w:t>
      </w:r>
      <w:r w:rsidR="00494F35">
        <w:rPr>
          <w:rFonts w:ascii="Times New Roman" w:hAnsi="Times New Roman" w:cs="Times New Roman"/>
          <w:sz w:val="28"/>
          <w:szCs w:val="28"/>
        </w:rPr>
        <w:t>.</w:t>
      </w:r>
    </w:p>
    <w:p w:rsidR="002A0E7B" w:rsidRPr="00494F35" w:rsidRDefault="00494F35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возложен на Директора </w:t>
      </w:r>
      <w:r w:rsidR="008D7EC5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 культуры «Селище» Л.Е.</w:t>
      </w:r>
      <w:r w:rsidR="00433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</w:t>
      </w:r>
      <w:r w:rsidR="0005151C">
        <w:rPr>
          <w:rFonts w:ascii="Times New Roman" w:hAnsi="Times New Roman" w:cs="Times New Roman"/>
          <w:sz w:val="28"/>
          <w:szCs w:val="28"/>
        </w:rPr>
        <w:t>у</w:t>
      </w:r>
      <w:r w:rsidR="00703B94">
        <w:rPr>
          <w:rFonts w:ascii="Times New Roman" w:hAnsi="Times New Roman" w:cs="Times New Roman"/>
          <w:sz w:val="28"/>
          <w:szCs w:val="28"/>
        </w:rPr>
        <w:t>.</w:t>
      </w:r>
      <w:r w:rsidR="00227B39" w:rsidRPr="00494F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06F4" w:rsidRPr="006B0C4C" w:rsidRDefault="00D806F4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806F4" w:rsidRDefault="00D806F4" w:rsidP="0005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806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 задачи Концепции развития МБУ города Костромы</w:t>
      </w:r>
    </w:p>
    <w:p w:rsidR="00D806F4" w:rsidRPr="00D806F4" w:rsidRDefault="008D7EC5" w:rsidP="0005151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D806F4" w:rsidRPr="00D806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 культуры «Селище»</w:t>
      </w:r>
    </w:p>
    <w:p w:rsidR="00D806F4" w:rsidRPr="00D806F4" w:rsidRDefault="00D806F4" w:rsidP="00433E9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F4">
        <w:rPr>
          <w:rFonts w:ascii="Times New Roman" w:hAnsi="Times New Roman" w:cs="Times New Roman"/>
          <w:sz w:val="28"/>
          <w:szCs w:val="28"/>
        </w:rPr>
        <w:t xml:space="preserve"> Целью Концепции является создание в </w:t>
      </w:r>
      <w:r w:rsidR="008D7EC5">
        <w:rPr>
          <w:rFonts w:ascii="Times New Roman" w:hAnsi="Times New Roman" w:cs="Times New Roman"/>
          <w:sz w:val="28"/>
          <w:szCs w:val="28"/>
        </w:rPr>
        <w:t>«</w:t>
      </w:r>
      <w:r w:rsidRPr="00D806F4">
        <w:rPr>
          <w:rFonts w:ascii="Times New Roman" w:hAnsi="Times New Roman" w:cs="Times New Roman"/>
          <w:sz w:val="28"/>
          <w:szCs w:val="28"/>
        </w:rPr>
        <w:t>Дом культуры «Селище»</w:t>
      </w:r>
      <w:r w:rsidR="0005151C">
        <w:rPr>
          <w:rFonts w:ascii="Times New Roman" w:hAnsi="Times New Roman" w:cs="Times New Roman"/>
          <w:sz w:val="28"/>
          <w:szCs w:val="28"/>
        </w:rPr>
        <w:t xml:space="preserve"> </w:t>
      </w:r>
      <w:r w:rsidRPr="00D806F4">
        <w:rPr>
          <w:rFonts w:ascii="Times New Roman" w:hAnsi="Times New Roman" w:cs="Times New Roman"/>
          <w:sz w:val="28"/>
          <w:szCs w:val="28"/>
        </w:rPr>
        <w:t>эффективной системы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6F4">
        <w:rPr>
          <w:rFonts w:ascii="Times New Roman" w:hAnsi="Times New Roman" w:cs="Times New Roman"/>
          <w:sz w:val="28"/>
          <w:szCs w:val="28"/>
        </w:rPr>
        <w:t>культурно-досугового обслуживания</w:t>
      </w:r>
      <w:r w:rsidR="0005151C">
        <w:rPr>
          <w:rFonts w:ascii="Times New Roman" w:hAnsi="Times New Roman" w:cs="Times New Roman"/>
          <w:sz w:val="28"/>
          <w:szCs w:val="28"/>
        </w:rPr>
        <w:t>,</w:t>
      </w:r>
      <w:r w:rsidRPr="00D806F4">
        <w:rPr>
          <w:rFonts w:ascii="Times New Roman" w:hAnsi="Times New Roman" w:cs="Times New Roman"/>
          <w:sz w:val="28"/>
          <w:szCs w:val="28"/>
        </w:rPr>
        <w:t xml:space="preserve"> способствующей духовно-нравственному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6F4">
        <w:rPr>
          <w:rFonts w:ascii="Times New Roman" w:hAnsi="Times New Roman" w:cs="Times New Roman"/>
          <w:sz w:val="28"/>
          <w:szCs w:val="28"/>
        </w:rPr>
        <w:t>самоопределению</w:t>
      </w:r>
      <w:r w:rsidR="0005151C">
        <w:rPr>
          <w:rFonts w:ascii="Times New Roman" w:hAnsi="Times New Roman" w:cs="Times New Roman"/>
          <w:sz w:val="28"/>
          <w:szCs w:val="28"/>
        </w:rPr>
        <w:t>,</w:t>
      </w:r>
      <w:r w:rsidRPr="00D806F4">
        <w:rPr>
          <w:rFonts w:ascii="Times New Roman" w:hAnsi="Times New Roman" w:cs="Times New Roman"/>
          <w:sz w:val="28"/>
          <w:szCs w:val="28"/>
        </w:rPr>
        <w:t xml:space="preserve"> развитию творческих инициатив широких слоев населения, сохранению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806F4">
        <w:rPr>
          <w:rFonts w:ascii="Times New Roman" w:hAnsi="Times New Roman" w:cs="Times New Roman"/>
          <w:sz w:val="28"/>
          <w:szCs w:val="28"/>
        </w:rPr>
        <w:t>распространению нематериального культурного наследия.</w:t>
      </w:r>
    </w:p>
    <w:p w:rsidR="00D806F4" w:rsidRPr="00D806F4" w:rsidRDefault="00D806F4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6F4">
        <w:rPr>
          <w:rFonts w:ascii="Times New Roman" w:hAnsi="Times New Roman" w:cs="Times New Roman"/>
          <w:sz w:val="28"/>
          <w:szCs w:val="28"/>
        </w:rPr>
        <w:t>Для достижения цели Концепции необходимо решение следующих</w:t>
      </w:r>
      <w:r>
        <w:rPr>
          <w:rFonts w:ascii="Times New Roman" w:hAnsi="Times New Roman" w:cs="Times New Roman"/>
          <w:sz w:val="28"/>
          <w:szCs w:val="28"/>
        </w:rPr>
        <w:t xml:space="preserve"> задач:</w:t>
      </w:r>
    </w:p>
    <w:p w:rsidR="00D806F4" w:rsidRPr="00D806F4" w:rsidRDefault="00D806F4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6F4">
        <w:rPr>
          <w:rFonts w:ascii="Times New Roman" w:hAnsi="Times New Roman" w:cs="Times New Roman"/>
          <w:sz w:val="28"/>
          <w:szCs w:val="28"/>
        </w:rPr>
        <w:t>- формирование штата учреждения из квалифицированных кадров;</w:t>
      </w:r>
    </w:p>
    <w:p w:rsidR="00D806F4" w:rsidRPr="00D806F4" w:rsidRDefault="00D806F4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6F4">
        <w:rPr>
          <w:rFonts w:ascii="Times New Roman" w:hAnsi="Times New Roman" w:cs="Times New Roman"/>
          <w:sz w:val="28"/>
          <w:szCs w:val="28"/>
        </w:rPr>
        <w:t>- эффективное методическое сопровождение деятельности учреждения;</w:t>
      </w:r>
    </w:p>
    <w:p w:rsidR="00D806F4" w:rsidRPr="00D806F4" w:rsidRDefault="00D806F4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6F4">
        <w:rPr>
          <w:rFonts w:ascii="Times New Roman" w:hAnsi="Times New Roman" w:cs="Times New Roman"/>
          <w:sz w:val="28"/>
          <w:szCs w:val="28"/>
        </w:rPr>
        <w:t>- улучшение материально-технической базы учреждения;</w:t>
      </w:r>
    </w:p>
    <w:p w:rsidR="00D806F4" w:rsidRPr="00D806F4" w:rsidRDefault="0005151C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06F4" w:rsidRPr="00D806F4">
        <w:rPr>
          <w:rFonts w:ascii="Times New Roman" w:hAnsi="Times New Roman" w:cs="Times New Roman"/>
          <w:sz w:val="28"/>
          <w:szCs w:val="28"/>
        </w:rPr>
        <w:t>формирование новых способов управления деятельностью</w:t>
      </w:r>
      <w:r w:rsidR="00D806F4">
        <w:rPr>
          <w:rFonts w:ascii="Times New Roman" w:hAnsi="Times New Roman" w:cs="Times New Roman"/>
          <w:sz w:val="28"/>
          <w:szCs w:val="28"/>
        </w:rPr>
        <w:t xml:space="preserve"> </w:t>
      </w:r>
      <w:r w:rsidR="00D806F4" w:rsidRPr="00D806F4">
        <w:rPr>
          <w:rFonts w:ascii="Times New Roman" w:hAnsi="Times New Roman" w:cs="Times New Roman"/>
          <w:sz w:val="28"/>
          <w:szCs w:val="28"/>
        </w:rPr>
        <w:t>учреждения, основанных на принципах кооперации и интеграции;</w:t>
      </w:r>
    </w:p>
    <w:p w:rsidR="00D806F4" w:rsidRPr="00D806F4" w:rsidRDefault="00D806F4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6F4">
        <w:rPr>
          <w:rFonts w:ascii="Times New Roman" w:hAnsi="Times New Roman" w:cs="Times New Roman"/>
          <w:sz w:val="28"/>
          <w:szCs w:val="28"/>
        </w:rPr>
        <w:t>- многоканальное финансирование деятельности учреждения;</w:t>
      </w:r>
    </w:p>
    <w:p w:rsidR="00D806F4" w:rsidRPr="00D806F4" w:rsidRDefault="00D806F4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806F4">
        <w:rPr>
          <w:rFonts w:ascii="Times New Roman" w:hAnsi="Times New Roman" w:cs="Times New Roman"/>
          <w:sz w:val="28"/>
          <w:szCs w:val="28"/>
        </w:rPr>
        <w:t>- расширение спектра предоставляемых населению досуговых предложений;</w:t>
      </w:r>
    </w:p>
    <w:p w:rsidR="00D806F4" w:rsidRPr="00D806F4" w:rsidRDefault="00433E93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D806F4" w:rsidRPr="00D806F4">
        <w:rPr>
          <w:rFonts w:ascii="Times New Roman" w:hAnsi="Times New Roman" w:cs="Times New Roman"/>
          <w:sz w:val="28"/>
          <w:szCs w:val="28"/>
        </w:rPr>
        <w:t>увеличение вовлечённости различных социальных групп в</w:t>
      </w:r>
      <w:r w:rsidR="0005151C">
        <w:rPr>
          <w:rFonts w:ascii="Times New Roman" w:hAnsi="Times New Roman" w:cs="Times New Roman"/>
          <w:sz w:val="28"/>
          <w:szCs w:val="28"/>
        </w:rPr>
        <w:t xml:space="preserve"> </w:t>
      </w:r>
      <w:r w:rsidR="00D806F4" w:rsidRPr="00D806F4">
        <w:rPr>
          <w:rFonts w:ascii="Times New Roman" w:hAnsi="Times New Roman" w:cs="Times New Roman"/>
          <w:sz w:val="28"/>
          <w:szCs w:val="28"/>
        </w:rPr>
        <w:t>деятельность учреждения;</w:t>
      </w:r>
    </w:p>
    <w:p w:rsidR="00D806F4" w:rsidRPr="00D806F4" w:rsidRDefault="0005151C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806F4" w:rsidRPr="00D806F4">
        <w:rPr>
          <w:rFonts w:ascii="Times New Roman" w:hAnsi="Times New Roman" w:cs="Times New Roman"/>
          <w:sz w:val="28"/>
          <w:szCs w:val="28"/>
        </w:rPr>
        <w:t xml:space="preserve">поддержание баланса </w:t>
      </w:r>
      <w:proofErr w:type="spellStart"/>
      <w:r w:rsidR="00D806F4" w:rsidRPr="00D806F4">
        <w:rPr>
          <w:rFonts w:ascii="Times New Roman" w:hAnsi="Times New Roman" w:cs="Times New Roman"/>
          <w:sz w:val="28"/>
          <w:szCs w:val="28"/>
        </w:rPr>
        <w:t>инновационности</w:t>
      </w:r>
      <w:proofErr w:type="spellEnd"/>
      <w:r w:rsidR="00D806F4" w:rsidRPr="00D806F4">
        <w:rPr>
          <w:rFonts w:ascii="Times New Roman" w:hAnsi="Times New Roman" w:cs="Times New Roman"/>
          <w:sz w:val="28"/>
          <w:szCs w:val="28"/>
        </w:rPr>
        <w:t xml:space="preserve"> и традиционности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D806F4" w:rsidRPr="00D806F4">
        <w:rPr>
          <w:rFonts w:ascii="Times New Roman" w:hAnsi="Times New Roman" w:cs="Times New Roman"/>
          <w:sz w:val="28"/>
          <w:szCs w:val="28"/>
        </w:rPr>
        <w:t>деятельности учреждения.</w:t>
      </w:r>
    </w:p>
    <w:p w:rsidR="00C921FD" w:rsidRPr="00D806F4" w:rsidRDefault="00C921FD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CE1D62" w:rsidRDefault="00CE1D62" w:rsidP="0005151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CE1D62" w:rsidRDefault="00CE1D62" w:rsidP="0005151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</w:rPr>
      </w:pPr>
    </w:p>
    <w:p w:rsidR="00D806F4" w:rsidRPr="00D806F4" w:rsidRDefault="00D806F4" w:rsidP="0005151C">
      <w:pPr>
        <w:shd w:val="clear" w:color="auto" w:fill="FFFFFF"/>
        <w:spacing w:after="0" w:line="240" w:lineRule="auto"/>
        <w:jc w:val="center"/>
        <w:rPr>
          <w:rFonts w:ascii="Bernard MT Condensed" w:eastAsia="Times New Roman" w:hAnsi="Bernard MT Condensed" w:cs="Times New Roman"/>
          <w:b/>
          <w:color w:val="000000"/>
          <w:sz w:val="28"/>
          <w:szCs w:val="28"/>
        </w:rPr>
      </w:pPr>
      <w:r w:rsidRPr="00D806F4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Механизмы</w:t>
      </w:r>
      <w:r w:rsidRPr="00D806F4">
        <w:rPr>
          <w:rFonts w:ascii="Bernard MT Condensed" w:eastAsia="Times New Roman" w:hAnsi="Bernard MT Condensed" w:cs="Times New Roman"/>
          <w:b/>
          <w:color w:val="000000"/>
          <w:sz w:val="28"/>
          <w:szCs w:val="28"/>
        </w:rPr>
        <w:t xml:space="preserve"> </w:t>
      </w:r>
      <w:r w:rsidRPr="00D806F4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реализации</w:t>
      </w:r>
      <w:r w:rsidRPr="00D806F4">
        <w:rPr>
          <w:rFonts w:ascii="Bernard MT Condensed" w:eastAsia="Times New Roman" w:hAnsi="Bernard MT Condensed" w:cs="Times New Roman"/>
          <w:b/>
          <w:color w:val="000000"/>
          <w:sz w:val="28"/>
          <w:szCs w:val="28"/>
        </w:rPr>
        <w:t xml:space="preserve"> </w:t>
      </w:r>
      <w:r w:rsidRPr="00D806F4">
        <w:rPr>
          <w:rFonts w:ascii="yandex-sans" w:eastAsia="Times New Roman" w:hAnsi="yandex-sans" w:cs="Times New Roman"/>
          <w:b/>
          <w:color w:val="000000"/>
          <w:sz w:val="28"/>
          <w:szCs w:val="28"/>
        </w:rPr>
        <w:t>Концепции</w:t>
      </w:r>
    </w:p>
    <w:p w:rsidR="00D806F4" w:rsidRPr="00D806F4" w:rsidRDefault="00D806F4" w:rsidP="0005151C">
      <w:pPr>
        <w:shd w:val="clear" w:color="auto" w:fill="FFFFFF"/>
        <w:spacing w:after="0" w:line="240" w:lineRule="auto"/>
        <w:jc w:val="both"/>
        <w:rPr>
          <w:rFonts w:ascii="Bernard MT Condensed" w:eastAsia="Times New Roman" w:hAnsi="Bernard MT Condensed" w:cs="Times New Roman"/>
          <w:b/>
          <w:color w:val="000000"/>
          <w:sz w:val="28"/>
          <w:szCs w:val="28"/>
        </w:rPr>
      </w:pPr>
    </w:p>
    <w:p w:rsidR="0005151C" w:rsidRDefault="00D806F4" w:rsidP="000515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внедрение инновационных технологий во все сферы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современной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жизни,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интеллектуализация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общества,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повышение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социальной активности заставляют специалистов культурно-досуговой сферы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переосмысливать цели, задачи и механизмы деятельности учреждения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В качестве основного механизма реализации Концепции следует принять инновационный способ достижения поставленных целей,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альтернативный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сценарий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МБУ г. Костромы </w:t>
      </w:r>
      <w:r w:rsidR="008D7EC5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Дом культуры «Селище»</w:t>
      </w:r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предполагающий 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аксимальное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потенциала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учреждения, внедрение современной модели управления учреждением и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 новых векторов развития, создание условий для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приносящей доход деятельности, развитие меценатства и спонсорства.</w:t>
      </w:r>
      <w:proofErr w:type="gramEnd"/>
    </w:p>
    <w:p w:rsidR="00925BA2" w:rsidRDefault="00D806F4" w:rsidP="00925BA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</w:t>
      </w:r>
      <w:r w:rsidR="0005151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806F4">
        <w:rPr>
          <w:rFonts w:ascii="Times New Roman" w:eastAsia="Times New Roman" w:hAnsi="Times New Roman" w:cs="Times New Roman"/>
          <w:color w:val="000000"/>
          <w:sz w:val="28"/>
          <w:szCs w:val="28"/>
        </w:rPr>
        <w:t>намеченных целей и задач планируется</w:t>
      </w:r>
      <w:r w:rsidR="00433E9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 счет</w:t>
      </w:r>
      <w:r w:rsidR="00D77837"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925BA2" w:rsidRPr="00925BA2" w:rsidRDefault="00D806F4" w:rsidP="00925BA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</w:t>
      </w:r>
      <w:r w:rsidR="00433E93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решени</w:t>
      </w:r>
      <w:r w:rsidR="00433E93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кадровых вопросов,</w:t>
      </w:r>
    </w:p>
    <w:p w:rsidR="00925BA2" w:rsidRPr="00925BA2" w:rsidRDefault="00D806F4" w:rsidP="00925BA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структуризаци</w:t>
      </w:r>
      <w:r w:rsidR="00433E93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направлений и</w:t>
      </w:r>
      <w:r w:rsidR="00D77837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сфер деятельности, управления и контроля,</w:t>
      </w:r>
    </w:p>
    <w:p w:rsidR="00925BA2" w:rsidRPr="00925BA2" w:rsidRDefault="00D806F4" w:rsidP="00925BA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корректировк</w:t>
      </w:r>
      <w:r w:rsidR="00433E93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</w:t>
      </w:r>
      <w:r w:rsidR="00D77837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задания,</w:t>
      </w:r>
    </w:p>
    <w:p w:rsidR="00925BA2" w:rsidRPr="00925BA2" w:rsidRDefault="00D806F4" w:rsidP="00925BA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укреплени</w:t>
      </w:r>
      <w:r w:rsidR="00433E93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перераспределени</w:t>
      </w:r>
      <w:r w:rsidR="00433E93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материально-технической базы 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учреждения,</w:t>
      </w:r>
    </w:p>
    <w:p w:rsidR="00925BA2" w:rsidRPr="00925BA2" w:rsidRDefault="00D806F4" w:rsidP="00925BA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</w:t>
      </w:r>
      <w:r w:rsidR="00925BA2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взаимодействия с другими учреждениями</w:t>
      </w:r>
      <w:r w:rsidR="00925BA2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925BA2" w:rsidRPr="00925BA2" w:rsidRDefault="00D806F4" w:rsidP="00925BA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 w:rsidR="00925BA2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77837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благоприятной</w:t>
      </w:r>
      <w:r w:rsidR="00D77837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внутренней</w:t>
      </w:r>
      <w:r w:rsidR="00D77837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культурной среды для организации досуга и экспериментальной творческой</w:t>
      </w:r>
      <w:r w:rsidR="00D77837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деятельности;</w:t>
      </w:r>
    </w:p>
    <w:p w:rsidR="00925BA2" w:rsidRPr="00925BA2" w:rsidRDefault="00D806F4" w:rsidP="00925BA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</w:t>
      </w:r>
      <w:r w:rsidR="00925BA2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я информационной системы</w:t>
      </w:r>
    </w:p>
    <w:p w:rsidR="00925BA2" w:rsidRPr="00925BA2" w:rsidRDefault="00D806F4" w:rsidP="00925BA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</w:t>
      </w:r>
      <w:r w:rsidR="00925BA2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творческо-методической</w:t>
      </w:r>
      <w:r w:rsidR="00D77837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базы; апробаци</w:t>
      </w:r>
      <w:r w:rsidR="00925BA2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новых культурных п</w:t>
      </w:r>
      <w:r w:rsidR="00925BA2"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рограмм, технологий и проектов</w:t>
      </w:r>
    </w:p>
    <w:p w:rsidR="00D806F4" w:rsidRPr="00925BA2" w:rsidRDefault="00925BA2" w:rsidP="00925BA2">
      <w:pPr>
        <w:pStyle w:val="a4"/>
        <w:numPr>
          <w:ilvl w:val="0"/>
          <w:numId w:val="5"/>
        </w:numPr>
        <w:shd w:val="clear" w:color="auto" w:fill="FFFFFF"/>
        <w:spacing w:after="0" w:line="240" w:lineRule="auto"/>
        <w:ind w:left="851" w:hanging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25BA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увеличения количества предоставляемых платных услуг. </w:t>
      </w:r>
    </w:p>
    <w:p w:rsidR="00925BA2" w:rsidRDefault="00925BA2" w:rsidP="00925BA2">
      <w:pPr>
        <w:ind w:left="851" w:hanging="12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D42C4" w:rsidRDefault="00DD42C4" w:rsidP="00925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42C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925BA2" w:rsidRDefault="00BF3949" w:rsidP="00925B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DD42C4" w:rsidRPr="00DD42C4">
        <w:rPr>
          <w:rFonts w:ascii="Times New Roman" w:hAnsi="Times New Roman" w:cs="Times New Roman"/>
          <w:sz w:val="28"/>
          <w:szCs w:val="28"/>
        </w:rPr>
        <w:t>Концепция развития культурно</w:t>
      </w:r>
      <w:r w:rsidR="00B773D5">
        <w:rPr>
          <w:rFonts w:ascii="Times New Roman" w:hAnsi="Times New Roman" w:cs="Times New Roman"/>
          <w:sz w:val="28"/>
          <w:szCs w:val="28"/>
        </w:rPr>
        <w:t xml:space="preserve"> </w:t>
      </w:r>
      <w:r w:rsidR="00DD42C4" w:rsidRPr="00DD42C4">
        <w:rPr>
          <w:rFonts w:ascii="Times New Roman" w:hAnsi="Times New Roman" w:cs="Times New Roman"/>
          <w:sz w:val="28"/>
          <w:szCs w:val="28"/>
        </w:rPr>
        <w:t>-</w:t>
      </w:r>
      <w:r w:rsidR="00B773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D42C4" w:rsidRPr="00DD42C4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="00DD42C4" w:rsidRPr="00DD42C4">
        <w:rPr>
          <w:rFonts w:ascii="Times New Roman" w:hAnsi="Times New Roman" w:cs="Times New Roman"/>
          <w:sz w:val="28"/>
          <w:szCs w:val="28"/>
        </w:rPr>
        <w:t xml:space="preserve"> деятельности в </w:t>
      </w:r>
      <w:r w:rsidR="008D7EC5">
        <w:rPr>
          <w:rFonts w:ascii="Times New Roman" w:hAnsi="Times New Roman" w:cs="Times New Roman"/>
          <w:sz w:val="28"/>
          <w:szCs w:val="28"/>
        </w:rPr>
        <w:t>«</w:t>
      </w:r>
      <w:r w:rsidR="00DD42C4">
        <w:rPr>
          <w:rFonts w:ascii="Times New Roman" w:hAnsi="Times New Roman" w:cs="Times New Roman"/>
          <w:sz w:val="28"/>
          <w:szCs w:val="28"/>
        </w:rPr>
        <w:t xml:space="preserve">Дом культуры «Селище </w:t>
      </w:r>
      <w:r w:rsidR="00DD42C4" w:rsidRPr="00DD42C4">
        <w:rPr>
          <w:rFonts w:ascii="Times New Roman" w:hAnsi="Times New Roman" w:cs="Times New Roman"/>
          <w:sz w:val="28"/>
          <w:szCs w:val="28"/>
        </w:rPr>
        <w:t>на период до 20</w:t>
      </w:r>
      <w:r w:rsidR="00DB12D9">
        <w:rPr>
          <w:rFonts w:ascii="Times New Roman" w:hAnsi="Times New Roman" w:cs="Times New Roman"/>
          <w:sz w:val="28"/>
          <w:szCs w:val="28"/>
        </w:rPr>
        <w:t>30</w:t>
      </w:r>
      <w:r w:rsidR="00DD42C4" w:rsidRPr="00DD42C4">
        <w:rPr>
          <w:rFonts w:ascii="Times New Roman" w:hAnsi="Times New Roman" w:cs="Times New Roman"/>
          <w:sz w:val="28"/>
          <w:szCs w:val="28"/>
        </w:rPr>
        <w:t xml:space="preserve"> года разработана в соответствии с положениями </w:t>
      </w:r>
      <w:r w:rsidR="00925BA2">
        <w:rPr>
          <w:rFonts w:ascii="Times New Roman" w:hAnsi="Times New Roman" w:cs="Times New Roman"/>
          <w:sz w:val="28"/>
          <w:szCs w:val="28"/>
        </w:rPr>
        <w:t>о</w:t>
      </w:r>
      <w:r w:rsidR="00DD42C4" w:rsidRPr="00DD42C4">
        <w:rPr>
          <w:rFonts w:ascii="Times New Roman" w:hAnsi="Times New Roman" w:cs="Times New Roman"/>
          <w:sz w:val="28"/>
          <w:szCs w:val="28"/>
        </w:rPr>
        <w:t>снов законодательства Российской Федерации о культуре,</w:t>
      </w:r>
      <w:r w:rsidR="00DD42C4">
        <w:rPr>
          <w:rFonts w:ascii="Times New Roman" w:hAnsi="Times New Roman" w:cs="Times New Roman"/>
          <w:sz w:val="28"/>
          <w:szCs w:val="28"/>
        </w:rPr>
        <w:t xml:space="preserve"> </w:t>
      </w:r>
      <w:r w:rsidR="00DD42C4" w:rsidRPr="00DD42C4">
        <w:rPr>
          <w:rFonts w:ascii="Times New Roman" w:hAnsi="Times New Roman" w:cs="Times New Roman"/>
          <w:sz w:val="28"/>
          <w:szCs w:val="28"/>
        </w:rPr>
        <w:t xml:space="preserve"> </w:t>
      </w:r>
      <w:r w:rsidR="00DD42C4">
        <w:rPr>
          <w:rFonts w:ascii="Times New Roman" w:hAnsi="Times New Roman" w:cs="Times New Roman"/>
          <w:sz w:val="28"/>
          <w:szCs w:val="28"/>
        </w:rPr>
        <w:t>о</w:t>
      </w:r>
      <w:r w:rsidR="00DD42C4" w:rsidRPr="00DD42C4">
        <w:rPr>
          <w:rFonts w:ascii="Times New Roman" w:hAnsi="Times New Roman" w:cs="Times New Roman"/>
          <w:sz w:val="28"/>
          <w:szCs w:val="28"/>
        </w:rPr>
        <w:t>снов государственной культурной политики</w:t>
      </w:r>
      <w:r w:rsidR="00925BA2">
        <w:rPr>
          <w:rFonts w:ascii="Times New Roman" w:hAnsi="Times New Roman" w:cs="Times New Roman"/>
          <w:sz w:val="28"/>
          <w:szCs w:val="28"/>
        </w:rPr>
        <w:t>,</w:t>
      </w:r>
      <w:r w:rsidR="003A414D" w:rsidRPr="003A414D">
        <w:rPr>
          <w:rFonts w:ascii="Times New Roman" w:hAnsi="Times New Roman" w:cs="Times New Roman"/>
          <w:sz w:val="28"/>
          <w:szCs w:val="28"/>
        </w:rPr>
        <w:t xml:space="preserve"> </w:t>
      </w:r>
      <w:r w:rsidR="003A414D" w:rsidRPr="007D1EED">
        <w:rPr>
          <w:rFonts w:ascii="Times New Roman" w:hAnsi="Times New Roman" w:cs="Times New Roman"/>
          <w:sz w:val="28"/>
          <w:szCs w:val="28"/>
        </w:rPr>
        <w:t>Указа Президента Российской Федерации № 474 от 21.07.2020 года «О национальных целях развития Российской Федерации на период до 2030 года</w:t>
      </w:r>
      <w:r w:rsidR="00925BA2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DD42C4" w:rsidRPr="00925BA2" w:rsidRDefault="00DD42C4" w:rsidP="00925BA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D42C4">
        <w:rPr>
          <w:rFonts w:ascii="Times New Roman" w:hAnsi="Times New Roman" w:cs="Times New Roman"/>
          <w:sz w:val="28"/>
          <w:szCs w:val="28"/>
        </w:rPr>
        <w:lastRenderedPageBreak/>
        <w:t xml:space="preserve">Принципами государственной культурной политики в культурно-досуговой деятельности являются: территориальное и социальное равенство граждан, в том числе граждан с ограниченными возможностями здоровья, </w:t>
      </w:r>
      <w:r w:rsidR="00793641">
        <w:rPr>
          <w:rFonts w:ascii="Times New Roman" w:hAnsi="Times New Roman" w:cs="Times New Roman"/>
          <w:sz w:val="28"/>
          <w:szCs w:val="28"/>
        </w:rPr>
        <w:t xml:space="preserve"> </w:t>
      </w:r>
      <w:r w:rsidRPr="00DD42C4">
        <w:rPr>
          <w:rFonts w:ascii="Times New Roman" w:hAnsi="Times New Roman" w:cs="Times New Roman"/>
          <w:sz w:val="28"/>
          <w:szCs w:val="28"/>
        </w:rPr>
        <w:t>в реализации права на доступ к знаниям, информации и культурным ценностям, участие в культурной жизни и пользование организациями культуры; открытость и взаимодействие с другими народами и культурами, представление об отечественной культуре как о неотъемлемой части мировой культуры;</w:t>
      </w:r>
      <w:proofErr w:type="gramEnd"/>
      <w:r w:rsidRPr="00DD42C4">
        <w:rPr>
          <w:rFonts w:ascii="Times New Roman" w:hAnsi="Times New Roman" w:cs="Times New Roman"/>
          <w:sz w:val="28"/>
          <w:szCs w:val="28"/>
        </w:rPr>
        <w:t xml:space="preserve"> соответствие экономических, технологических и структурных решений, принимаемых на государственном уровне, целям и задачам государственной культурной</w:t>
      </w:r>
      <w:r w:rsidR="00B773D5">
        <w:rPr>
          <w:rFonts w:ascii="Times New Roman" w:hAnsi="Times New Roman" w:cs="Times New Roman"/>
          <w:sz w:val="28"/>
          <w:szCs w:val="28"/>
        </w:rPr>
        <w:t xml:space="preserve"> политики; свобода творчества.</w:t>
      </w:r>
    </w:p>
    <w:p w:rsidR="00F54DB9" w:rsidRDefault="0041600F" w:rsidP="00925B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600F">
        <w:rPr>
          <w:rFonts w:ascii="Times New Roman" w:hAnsi="Times New Roman" w:cs="Times New Roman"/>
          <w:b/>
          <w:sz w:val="28"/>
          <w:szCs w:val="28"/>
        </w:rPr>
        <w:t>Аналитический блок</w:t>
      </w:r>
    </w:p>
    <w:p w:rsidR="0041600F" w:rsidRPr="0007021B" w:rsidRDefault="0041600F" w:rsidP="0005151C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7021B">
        <w:rPr>
          <w:rFonts w:ascii="Times New Roman" w:hAnsi="Times New Roman" w:cs="Times New Roman"/>
          <w:b/>
          <w:sz w:val="24"/>
          <w:szCs w:val="24"/>
        </w:rPr>
        <w:t>Анализ деятельности</w:t>
      </w:r>
    </w:p>
    <w:p w:rsidR="00B773D5" w:rsidRDefault="008D7EC5" w:rsidP="008D7EC5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7021B" w:rsidRPr="006C07DE">
        <w:rPr>
          <w:rFonts w:ascii="Times New Roman" w:hAnsi="Times New Roman" w:cs="Times New Roman"/>
          <w:sz w:val="28"/>
          <w:szCs w:val="28"/>
        </w:rPr>
        <w:t>Дом культуры «Селище» – государственное бюджетное  клубное учреждение, потенциально ориентированное на предоставление культурно-досуговых услуг без ограничений всем соци</w:t>
      </w:r>
      <w:r w:rsidR="00925BA2">
        <w:rPr>
          <w:rFonts w:ascii="Times New Roman" w:hAnsi="Times New Roman" w:cs="Times New Roman"/>
          <w:sz w:val="28"/>
          <w:szCs w:val="28"/>
        </w:rPr>
        <w:t>альным группам населения города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. Создан Дом культуры в 1970 году на основе досугового клуба по месту жительства  района Селище. </w:t>
      </w:r>
      <w:proofErr w:type="gramStart"/>
      <w:r>
        <w:rPr>
          <w:rFonts w:ascii="Times New Roman" w:hAnsi="Times New Roman" w:cs="Times New Roman"/>
          <w:sz w:val="28"/>
          <w:szCs w:val="28"/>
        </w:rPr>
        <w:t>«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Дом культуры «Селище»  находится в  районе Селище – одном из старейший районов Костромы, сохранившим богатейшие культурно-исторические традиции, уникальные, самобытные, неповторимые черты  города, памятники архитектуры и ценные здания исторической застройки, связанные с </w:t>
      </w:r>
      <w:r w:rsidR="00925BA2">
        <w:rPr>
          <w:rFonts w:ascii="Times New Roman" w:hAnsi="Times New Roman" w:cs="Times New Roman"/>
          <w:sz w:val="28"/>
          <w:szCs w:val="28"/>
        </w:rPr>
        <w:t>яркими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 страницами </w:t>
      </w:r>
      <w:r w:rsidR="00074399">
        <w:rPr>
          <w:rFonts w:ascii="Times New Roman" w:hAnsi="Times New Roman" w:cs="Times New Roman"/>
          <w:sz w:val="28"/>
          <w:szCs w:val="28"/>
        </w:rPr>
        <w:t xml:space="preserve">истории </w:t>
      </w:r>
      <w:r w:rsidR="0007021B" w:rsidRPr="006C07DE">
        <w:rPr>
          <w:rFonts w:ascii="Times New Roman" w:hAnsi="Times New Roman" w:cs="Times New Roman"/>
          <w:sz w:val="28"/>
          <w:szCs w:val="28"/>
        </w:rPr>
        <w:t>отечественной культуры и  искусства.</w:t>
      </w:r>
      <w:proofErr w:type="gramEnd"/>
      <w:r w:rsidR="0007021B" w:rsidRPr="006C07DE">
        <w:rPr>
          <w:rFonts w:ascii="Times New Roman" w:hAnsi="Times New Roman" w:cs="Times New Roman"/>
          <w:sz w:val="28"/>
          <w:szCs w:val="28"/>
        </w:rPr>
        <w:t xml:space="preserve"> Это </w:t>
      </w:r>
      <w:r w:rsidR="00074399">
        <w:rPr>
          <w:rFonts w:ascii="Times New Roman" w:hAnsi="Times New Roman" w:cs="Times New Roman"/>
          <w:sz w:val="28"/>
          <w:szCs w:val="28"/>
        </w:rPr>
        <w:t xml:space="preserve">православный храм 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 </w:t>
      </w:r>
      <w:r w:rsidR="00074399">
        <w:rPr>
          <w:rFonts w:ascii="Times New Roman" w:hAnsi="Times New Roman" w:cs="Times New Roman"/>
          <w:sz w:val="28"/>
          <w:szCs w:val="28"/>
        </w:rPr>
        <w:t xml:space="preserve">во имя святых мучеников </w:t>
      </w:r>
      <w:r w:rsidR="0007021B" w:rsidRPr="006C07DE">
        <w:rPr>
          <w:rFonts w:ascii="Times New Roman" w:hAnsi="Times New Roman" w:cs="Times New Roman"/>
          <w:sz w:val="28"/>
          <w:szCs w:val="28"/>
        </w:rPr>
        <w:t>Александра</w:t>
      </w:r>
      <w:r w:rsidR="00074399">
        <w:rPr>
          <w:rFonts w:ascii="Times New Roman" w:hAnsi="Times New Roman" w:cs="Times New Roman"/>
          <w:sz w:val="28"/>
          <w:szCs w:val="28"/>
        </w:rPr>
        <w:t xml:space="preserve"> и Антонины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,  здание художественной школы им. Н.Н. Купреянова, бывший дом помещика К. Ратькова. </w:t>
      </w:r>
      <w:r w:rsidR="00B773D5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773D5" w:rsidRDefault="00B773D5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В </w:t>
      </w:r>
      <w:r w:rsidR="008D7EC5">
        <w:rPr>
          <w:rFonts w:ascii="Times New Roman" w:hAnsi="Times New Roman" w:cs="Times New Roman"/>
          <w:sz w:val="28"/>
          <w:szCs w:val="28"/>
        </w:rPr>
        <w:t>«</w:t>
      </w:r>
      <w:r w:rsidR="0007021B" w:rsidRPr="006C07DE">
        <w:rPr>
          <w:rFonts w:ascii="Times New Roman" w:hAnsi="Times New Roman" w:cs="Times New Roman"/>
          <w:sz w:val="28"/>
          <w:szCs w:val="28"/>
        </w:rPr>
        <w:t>Дом культуры</w:t>
      </w:r>
      <w:r w:rsidR="008D7EC5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 проводятся встречи творческой интеллигенции, концертные программы,  </w:t>
      </w:r>
      <w:r w:rsidR="00E91725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 для детей,</w:t>
      </w:r>
      <w:r w:rsidR="00E91725">
        <w:rPr>
          <w:rFonts w:ascii="Times New Roman" w:hAnsi="Times New Roman" w:cs="Times New Roman"/>
          <w:sz w:val="28"/>
          <w:szCs w:val="28"/>
        </w:rPr>
        <w:t xml:space="preserve"> подростков</w:t>
      </w:r>
      <w:r w:rsidR="00074399">
        <w:rPr>
          <w:rFonts w:ascii="Times New Roman" w:hAnsi="Times New Roman" w:cs="Times New Roman"/>
          <w:sz w:val="28"/>
          <w:szCs w:val="28"/>
        </w:rPr>
        <w:t>.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 </w:t>
      </w:r>
      <w:r w:rsidR="00074399">
        <w:rPr>
          <w:rFonts w:ascii="Times New Roman" w:hAnsi="Times New Roman" w:cs="Times New Roman"/>
          <w:sz w:val="28"/>
          <w:szCs w:val="28"/>
        </w:rPr>
        <w:t>В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 зал</w:t>
      </w:r>
      <w:r w:rsidR="0007021B">
        <w:rPr>
          <w:rFonts w:ascii="Times New Roman" w:hAnsi="Times New Roman" w:cs="Times New Roman"/>
          <w:sz w:val="28"/>
          <w:szCs w:val="28"/>
        </w:rPr>
        <w:t>е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 репетируют танцевальные и вокальные коллективы. </w:t>
      </w:r>
      <w:r w:rsidR="00074399">
        <w:rPr>
          <w:rFonts w:ascii="Times New Roman" w:hAnsi="Times New Roman" w:cs="Times New Roman"/>
          <w:sz w:val="28"/>
          <w:szCs w:val="28"/>
        </w:rPr>
        <w:t>Дом культуры не пустует, о</w:t>
      </w:r>
      <w:r w:rsidR="0007021B" w:rsidRPr="006C07DE">
        <w:rPr>
          <w:rFonts w:ascii="Times New Roman" w:hAnsi="Times New Roman" w:cs="Times New Roman"/>
          <w:sz w:val="28"/>
          <w:szCs w:val="28"/>
        </w:rPr>
        <w:t xml:space="preserve">собая атмосфера притягивает </w:t>
      </w:r>
      <w:r w:rsidR="00074399">
        <w:rPr>
          <w:rFonts w:ascii="Times New Roman" w:hAnsi="Times New Roman" w:cs="Times New Roman"/>
          <w:sz w:val="28"/>
          <w:szCs w:val="28"/>
        </w:rPr>
        <w:t xml:space="preserve">сюда </w:t>
      </w:r>
      <w:r w:rsidR="0007021B">
        <w:rPr>
          <w:rFonts w:ascii="Times New Roman" w:hAnsi="Times New Roman" w:cs="Times New Roman"/>
          <w:sz w:val="28"/>
          <w:szCs w:val="28"/>
        </w:rPr>
        <w:t>к</w:t>
      </w:r>
      <w:r w:rsidR="00074399">
        <w:rPr>
          <w:rFonts w:ascii="Times New Roman" w:hAnsi="Times New Roman" w:cs="Times New Roman"/>
          <w:sz w:val="28"/>
          <w:szCs w:val="28"/>
        </w:rPr>
        <w:t>остромичей</w:t>
      </w:r>
      <w:r w:rsidR="0007021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74399" w:rsidRDefault="0007021B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91725">
        <w:rPr>
          <w:rFonts w:ascii="Times New Roman" w:hAnsi="Times New Roman" w:cs="Times New Roman"/>
          <w:sz w:val="28"/>
          <w:szCs w:val="28"/>
        </w:rPr>
        <w:t>Общая площадь помещени</w:t>
      </w:r>
      <w:r w:rsidR="00765F0E" w:rsidRPr="00E91725">
        <w:rPr>
          <w:rFonts w:ascii="Times New Roman" w:hAnsi="Times New Roman" w:cs="Times New Roman"/>
          <w:sz w:val="28"/>
          <w:szCs w:val="28"/>
        </w:rPr>
        <w:t>я</w:t>
      </w:r>
      <w:r w:rsidRPr="00E91725">
        <w:rPr>
          <w:rFonts w:ascii="Times New Roman" w:hAnsi="Times New Roman" w:cs="Times New Roman"/>
          <w:sz w:val="28"/>
          <w:szCs w:val="28"/>
        </w:rPr>
        <w:t xml:space="preserve"> составляет </w:t>
      </w:r>
      <w:r w:rsidR="003513DA" w:rsidRPr="00E91725">
        <w:rPr>
          <w:rFonts w:ascii="Times New Roman" w:hAnsi="Times New Roman" w:cs="Times New Roman"/>
          <w:sz w:val="28"/>
          <w:szCs w:val="28"/>
        </w:rPr>
        <w:t>131,8</w:t>
      </w:r>
      <w:r w:rsidR="00074399">
        <w:rPr>
          <w:rFonts w:ascii="Times New Roman" w:hAnsi="Times New Roman" w:cs="Times New Roman"/>
          <w:sz w:val="28"/>
          <w:szCs w:val="28"/>
        </w:rPr>
        <w:t xml:space="preserve"> кв. м., что уже сегодня явно недостаточно.</w:t>
      </w:r>
    </w:p>
    <w:p w:rsidR="00765F0E" w:rsidRPr="00DD42C4" w:rsidRDefault="001B4C62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DD42C4">
        <w:rPr>
          <w:rFonts w:ascii="Times New Roman" w:hAnsi="Times New Roman" w:cs="Times New Roman"/>
          <w:b/>
          <w:sz w:val="28"/>
          <w:szCs w:val="28"/>
        </w:rPr>
        <w:t>Кадровый потенциал.</w:t>
      </w:r>
      <w:r w:rsidRPr="00DD42C4">
        <w:rPr>
          <w:rFonts w:ascii="Times New Roman" w:hAnsi="Times New Roman" w:cs="Times New Roman"/>
          <w:sz w:val="28"/>
          <w:szCs w:val="28"/>
        </w:rPr>
        <w:t xml:space="preserve"> В </w:t>
      </w:r>
      <w:r w:rsidR="008D7EC5">
        <w:rPr>
          <w:rFonts w:ascii="Times New Roman" w:hAnsi="Times New Roman" w:cs="Times New Roman"/>
          <w:sz w:val="28"/>
          <w:szCs w:val="28"/>
        </w:rPr>
        <w:t>«</w:t>
      </w:r>
      <w:r w:rsidRPr="00DD42C4">
        <w:rPr>
          <w:rFonts w:ascii="Times New Roman" w:hAnsi="Times New Roman" w:cs="Times New Roman"/>
          <w:sz w:val="28"/>
          <w:szCs w:val="28"/>
        </w:rPr>
        <w:t>Дом культуры</w:t>
      </w:r>
      <w:r w:rsidR="008D7EC5">
        <w:rPr>
          <w:rFonts w:ascii="Times New Roman" w:hAnsi="Times New Roman" w:cs="Times New Roman"/>
          <w:sz w:val="28"/>
          <w:szCs w:val="28"/>
        </w:rPr>
        <w:t xml:space="preserve"> «Селищ</w:t>
      </w:r>
      <w:r w:rsidR="0010556F">
        <w:rPr>
          <w:rFonts w:ascii="Times New Roman" w:hAnsi="Times New Roman" w:cs="Times New Roman"/>
          <w:sz w:val="28"/>
          <w:szCs w:val="28"/>
        </w:rPr>
        <w:t>е</w:t>
      </w:r>
      <w:r w:rsidR="008D7EC5">
        <w:rPr>
          <w:rFonts w:ascii="Times New Roman" w:hAnsi="Times New Roman" w:cs="Times New Roman"/>
          <w:sz w:val="28"/>
          <w:szCs w:val="28"/>
        </w:rPr>
        <w:t>»</w:t>
      </w:r>
      <w:r w:rsidRPr="00DD42C4">
        <w:rPr>
          <w:rFonts w:ascii="Times New Roman" w:hAnsi="Times New Roman" w:cs="Times New Roman"/>
          <w:sz w:val="28"/>
          <w:szCs w:val="28"/>
        </w:rPr>
        <w:t xml:space="preserve"> работает </w:t>
      </w:r>
      <w:r w:rsidR="00BD7E9B" w:rsidRPr="00DD42C4">
        <w:rPr>
          <w:rFonts w:ascii="Times New Roman" w:hAnsi="Times New Roman" w:cs="Times New Roman"/>
          <w:sz w:val="28"/>
          <w:szCs w:val="28"/>
        </w:rPr>
        <w:t>1</w:t>
      </w:r>
      <w:r w:rsidR="00962A73">
        <w:rPr>
          <w:rFonts w:ascii="Times New Roman" w:hAnsi="Times New Roman" w:cs="Times New Roman"/>
          <w:sz w:val="28"/>
          <w:szCs w:val="28"/>
        </w:rPr>
        <w:t>2</w:t>
      </w:r>
      <w:r w:rsidRPr="00DD42C4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962A73">
        <w:rPr>
          <w:rFonts w:ascii="Times New Roman" w:hAnsi="Times New Roman" w:cs="Times New Roman"/>
          <w:sz w:val="28"/>
          <w:szCs w:val="28"/>
        </w:rPr>
        <w:t>.</w:t>
      </w:r>
      <w:r w:rsidRPr="00DD42C4">
        <w:rPr>
          <w:rFonts w:ascii="Times New Roman" w:hAnsi="Times New Roman" w:cs="Times New Roman"/>
          <w:sz w:val="28"/>
          <w:szCs w:val="28"/>
        </w:rPr>
        <w:t xml:space="preserve"> Средний возраст сотрудников по состоянию на 20</w:t>
      </w:r>
      <w:r w:rsidR="00BD7E9B" w:rsidRPr="00DD42C4">
        <w:rPr>
          <w:rFonts w:ascii="Times New Roman" w:hAnsi="Times New Roman" w:cs="Times New Roman"/>
          <w:sz w:val="28"/>
          <w:szCs w:val="28"/>
        </w:rPr>
        <w:t>20</w:t>
      </w:r>
      <w:r w:rsidRPr="00DD42C4">
        <w:rPr>
          <w:rFonts w:ascii="Times New Roman" w:hAnsi="Times New Roman" w:cs="Times New Roman"/>
          <w:sz w:val="28"/>
          <w:szCs w:val="28"/>
        </w:rPr>
        <w:t xml:space="preserve"> год составляет </w:t>
      </w:r>
      <w:r w:rsidRPr="00734927">
        <w:rPr>
          <w:rFonts w:ascii="Times New Roman" w:hAnsi="Times New Roman" w:cs="Times New Roman"/>
          <w:sz w:val="28"/>
          <w:szCs w:val="28"/>
        </w:rPr>
        <w:t>40</w:t>
      </w:r>
      <w:r w:rsidRPr="00DD42C4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07021B" w:rsidRPr="00DD42C4" w:rsidRDefault="001D5F61" w:rsidP="0005151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Преимущества учреждения</w:t>
      </w:r>
    </w:p>
    <w:p w:rsidR="0000048D" w:rsidRPr="00DD42C4" w:rsidRDefault="00B773D5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 w:rsidR="0010556F">
        <w:rPr>
          <w:rFonts w:ascii="Times New Roman" w:hAnsi="Times New Roman" w:cs="Times New Roman"/>
          <w:sz w:val="28"/>
          <w:szCs w:val="28"/>
        </w:rPr>
        <w:t>«</w:t>
      </w:r>
      <w:r w:rsidR="006E08C2" w:rsidRPr="00DD42C4">
        <w:rPr>
          <w:rFonts w:ascii="Times New Roman" w:hAnsi="Times New Roman" w:cs="Times New Roman"/>
          <w:sz w:val="28"/>
          <w:szCs w:val="28"/>
        </w:rPr>
        <w:t>Дом культуры</w:t>
      </w:r>
      <w:r w:rsidR="0010556F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6E08C2" w:rsidRPr="00DD42C4">
        <w:rPr>
          <w:rFonts w:ascii="Times New Roman" w:hAnsi="Times New Roman" w:cs="Times New Roman"/>
          <w:sz w:val="28"/>
          <w:szCs w:val="28"/>
        </w:rPr>
        <w:t xml:space="preserve"> является одним из ведущих учреждений района</w:t>
      </w:r>
      <w:r w:rsidR="0000048D" w:rsidRPr="00DD42C4">
        <w:rPr>
          <w:rFonts w:ascii="Times New Roman" w:hAnsi="Times New Roman" w:cs="Times New Roman"/>
          <w:sz w:val="28"/>
          <w:szCs w:val="28"/>
        </w:rPr>
        <w:t xml:space="preserve"> города</w:t>
      </w:r>
      <w:r w:rsidR="006E08C2" w:rsidRPr="00DD42C4">
        <w:rPr>
          <w:rFonts w:ascii="Times New Roman" w:hAnsi="Times New Roman" w:cs="Times New Roman"/>
          <w:sz w:val="28"/>
          <w:szCs w:val="28"/>
        </w:rPr>
        <w:t xml:space="preserve">, предлагающим широкий спектр услуг в области досуга для детей и взрослых. </w:t>
      </w:r>
      <w:r w:rsidR="00074399">
        <w:rPr>
          <w:rFonts w:ascii="Times New Roman" w:hAnsi="Times New Roman" w:cs="Times New Roman"/>
          <w:sz w:val="28"/>
          <w:szCs w:val="28"/>
        </w:rPr>
        <w:t>Это</w:t>
      </w:r>
      <w:r w:rsidR="006E08C2" w:rsidRPr="00DD42C4">
        <w:rPr>
          <w:rFonts w:ascii="Times New Roman" w:hAnsi="Times New Roman" w:cs="Times New Roman"/>
          <w:sz w:val="28"/>
          <w:szCs w:val="28"/>
        </w:rPr>
        <w:t xml:space="preserve"> достаточно широкий выбор творческих направлений, из которых можно выделить 6 основных: хореография, театр, музыка,</w:t>
      </w:r>
      <w:r w:rsidR="0000048D" w:rsidRPr="00DD42C4">
        <w:rPr>
          <w:rFonts w:ascii="Times New Roman" w:hAnsi="Times New Roman" w:cs="Times New Roman"/>
          <w:sz w:val="28"/>
          <w:szCs w:val="28"/>
        </w:rPr>
        <w:t xml:space="preserve"> кино,</w:t>
      </w:r>
      <w:r w:rsidR="006E08C2" w:rsidRPr="00DD42C4">
        <w:rPr>
          <w:rFonts w:ascii="Times New Roman" w:hAnsi="Times New Roman" w:cs="Times New Roman"/>
          <w:sz w:val="28"/>
          <w:szCs w:val="28"/>
        </w:rPr>
        <w:t xml:space="preserve"> творческие мастерские</w:t>
      </w:r>
      <w:r w:rsidR="0000048D" w:rsidRPr="00DD42C4">
        <w:rPr>
          <w:rFonts w:ascii="Times New Roman" w:hAnsi="Times New Roman" w:cs="Times New Roman"/>
          <w:sz w:val="28"/>
          <w:szCs w:val="28"/>
        </w:rPr>
        <w:t>, школа ведущих.</w:t>
      </w:r>
      <w:r w:rsidR="006E08C2" w:rsidRPr="00DD42C4">
        <w:rPr>
          <w:rFonts w:ascii="Times New Roman" w:hAnsi="Times New Roman" w:cs="Times New Roman"/>
          <w:sz w:val="28"/>
          <w:szCs w:val="28"/>
        </w:rPr>
        <w:t xml:space="preserve"> Также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00048D" w:rsidRPr="00DD42C4">
        <w:rPr>
          <w:rFonts w:ascii="Times New Roman" w:hAnsi="Times New Roman" w:cs="Times New Roman"/>
          <w:sz w:val="28"/>
          <w:szCs w:val="28"/>
        </w:rPr>
        <w:t xml:space="preserve">Дом культуры </w:t>
      </w:r>
      <w:r w:rsidR="0092258C">
        <w:rPr>
          <w:rFonts w:ascii="Times New Roman" w:hAnsi="Times New Roman" w:cs="Times New Roman"/>
          <w:sz w:val="28"/>
          <w:szCs w:val="28"/>
        </w:rPr>
        <w:t>«Селище</w:t>
      </w:r>
      <w:proofErr w:type="gramStart"/>
      <w:r w:rsidR="0092258C">
        <w:rPr>
          <w:rFonts w:ascii="Times New Roman" w:hAnsi="Times New Roman" w:cs="Times New Roman"/>
          <w:sz w:val="28"/>
          <w:szCs w:val="28"/>
        </w:rPr>
        <w:t>»</w:t>
      </w:r>
      <w:r w:rsidR="0000048D" w:rsidRPr="00DD42C4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00048D" w:rsidRPr="00DD42C4">
        <w:rPr>
          <w:rFonts w:ascii="Times New Roman" w:hAnsi="Times New Roman" w:cs="Times New Roman"/>
          <w:sz w:val="28"/>
          <w:szCs w:val="28"/>
        </w:rPr>
        <w:t xml:space="preserve">тал </w:t>
      </w:r>
      <w:r w:rsidR="005412A7" w:rsidRPr="00DD42C4">
        <w:rPr>
          <w:rFonts w:ascii="Times New Roman" w:hAnsi="Times New Roman" w:cs="Times New Roman"/>
          <w:sz w:val="28"/>
          <w:szCs w:val="28"/>
        </w:rPr>
        <w:t xml:space="preserve">ресурсно </w:t>
      </w:r>
      <w:r w:rsidR="0000048D" w:rsidRPr="00DD42C4">
        <w:rPr>
          <w:rFonts w:ascii="Times New Roman" w:hAnsi="Times New Roman" w:cs="Times New Roman"/>
          <w:sz w:val="28"/>
          <w:szCs w:val="28"/>
        </w:rPr>
        <w:t xml:space="preserve">- методическим центром </w:t>
      </w:r>
      <w:r w:rsidR="005412A7" w:rsidRPr="00DD42C4">
        <w:rPr>
          <w:rFonts w:ascii="Times New Roman" w:hAnsi="Times New Roman" w:cs="Times New Roman"/>
          <w:sz w:val="28"/>
          <w:szCs w:val="28"/>
        </w:rPr>
        <w:t>по прикладному творчеству «Мастера земли Костромской»</w:t>
      </w:r>
    </w:p>
    <w:p w:rsidR="006E08C2" w:rsidRPr="00DD42C4" w:rsidRDefault="00B773D5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412A7" w:rsidRPr="00DD42C4">
        <w:rPr>
          <w:rFonts w:ascii="Times New Roman" w:hAnsi="Times New Roman" w:cs="Times New Roman"/>
          <w:sz w:val="28"/>
          <w:szCs w:val="28"/>
        </w:rPr>
        <w:t xml:space="preserve">В </w:t>
      </w:r>
      <w:r w:rsidR="0010556F">
        <w:rPr>
          <w:rFonts w:ascii="Times New Roman" w:hAnsi="Times New Roman" w:cs="Times New Roman"/>
          <w:sz w:val="28"/>
          <w:szCs w:val="28"/>
        </w:rPr>
        <w:t>«</w:t>
      </w:r>
      <w:r w:rsidR="006E08C2" w:rsidRPr="00DD42C4">
        <w:rPr>
          <w:rFonts w:ascii="Times New Roman" w:hAnsi="Times New Roman" w:cs="Times New Roman"/>
          <w:sz w:val="28"/>
          <w:szCs w:val="28"/>
        </w:rPr>
        <w:t>Дом культуры</w:t>
      </w:r>
      <w:r w:rsidR="0010556F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6E08C2" w:rsidRPr="00DD42C4">
        <w:rPr>
          <w:rFonts w:ascii="Times New Roman" w:hAnsi="Times New Roman" w:cs="Times New Roman"/>
          <w:sz w:val="28"/>
          <w:szCs w:val="28"/>
        </w:rPr>
        <w:t xml:space="preserve"> </w:t>
      </w:r>
      <w:r w:rsidR="00074399">
        <w:rPr>
          <w:rFonts w:ascii="Times New Roman" w:hAnsi="Times New Roman" w:cs="Times New Roman"/>
          <w:sz w:val="28"/>
          <w:szCs w:val="28"/>
        </w:rPr>
        <w:t>работают</w:t>
      </w:r>
      <w:r w:rsidR="006E08C2" w:rsidRPr="00DD42C4">
        <w:rPr>
          <w:rFonts w:ascii="Times New Roman" w:hAnsi="Times New Roman" w:cs="Times New Roman"/>
          <w:sz w:val="28"/>
          <w:szCs w:val="28"/>
        </w:rPr>
        <w:t xml:space="preserve"> коллективы различной направленности: от народной культуры до современных творческих практик. Действуют творческие студии, ориентированные на разные возрастные группы: от </w:t>
      </w:r>
      <w:r w:rsidR="005412A7" w:rsidRPr="00DD42C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лет до 75</w:t>
      </w:r>
      <w:r w:rsidR="006E08C2" w:rsidRPr="00DD42C4">
        <w:rPr>
          <w:rFonts w:ascii="Times New Roman" w:hAnsi="Times New Roman" w:cs="Times New Roman"/>
          <w:sz w:val="28"/>
          <w:szCs w:val="28"/>
        </w:rPr>
        <w:t xml:space="preserve">+ </w:t>
      </w:r>
    </w:p>
    <w:p w:rsidR="005412A7" w:rsidRPr="00D22DBC" w:rsidRDefault="00B773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B773D5">
        <w:rPr>
          <w:rFonts w:ascii="Times New Roman" w:hAnsi="Times New Roman" w:cs="Times New Roman"/>
          <w:sz w:val="28"/>
          <w:szCs w:val="28"/>
        </w:rPr>
        <w:t xml:space="preserve">     </w:t>
      </w:r>
      <w:r w:rsidR="005412A7" w:rsidRPr="00B773D5">
        <w:rPr>
          <w:rFonts w:ascii="Times New Roman" w:hAnsi="Times New Roman" w:cs="Times New Roman"/>
          <w:sz w:val="28"/>
          <w:szCs w:val="28"/>
        </w:rPr>
        <w:t xml:space="preserve">В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5412A7" w:rsidRPr="00B773D5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5412A7" w:rsidRPr="00B773D5">
        <w:rPr>
          <w:rFonts w:ascii="Times New Roman" w:hAnsi="Times New Roman" w:cs="Times New Roman"/>
          <w:sz w:val="28"/>
          <w:szCs w:val="28"/>
        </w:rPr>
        <w:t xml:space="preserve"> действуют коллективы, </w:t>
      </w:r>
      <w:r w:rsidR="00D22DBC">
        <w:rPr>
          <w:rFonts w:ascii="Times New Roman" w:hAnsi="Times New Roman" w:cs="Times New Roman"/>
          <w:sz w:val="28"/>
          <w:szCs w:val="28"/>
        </w:rPr>
        <w:t>уже получившие</w:t>
      </w:r>
      <w:r w:rsidR="005412A7" w:rsidRPr="00B773D5">
        <w:rPr>
          <w:rFonts w:ascii="Times New Roman" w:hAnsi="Times New Roman" w:cs="Times New Roman"/>
          <w:sz w:val="28"/>
          <w:szCs w:val="28"/>
        </w:rPr>
        <w:t xml:space="preserve"> </w:t>
      </w:r>
      <w:r w:rsidRPr="00B773D5">
        <w:rPr>
          <w:rFonts w:ascii="Times New Roman" w:hAnsi="Times New Roman" w:cs="Times New Roman"/>
          <w:sz w:val="28"/>
          <w:szCs w:val="28"/>
        </w:rPr>
        <w:t xml:space="preserve">    </w:t>
      </w:r>
      <w:r w:rsidR="00D22DBC">
        <w:rPr>
          <w:rFonts w:ascii="Times New Roman" w:hAnsi="Times New Roman" w:cs="Times New Roman"/>
          <w:sz w:val="28"/>
          <w:szCs w:val="28"/>
        </w:rPr>
        <w:t>признание зрителей и награды различных конкурсов: х</w:t>
      </w:r>
      <w:r w:rsidR="005412A7" w:rsidRPr="00B773D5">
        <w:rPr>
          <w:rFonts w:ascii="Times New Roman" w:hAnsi="Times New Roman" w:cs="Times New Roman"/>
          <w:sz w:val="28"/>
          <w:szCs w:val="28"/>
        </w:rPr>
        <w:t>ор ветеранов «Русская песня», вокальная группа «</w:t>
      </w:r>
      <w:proofErr w:type="spellStart"/>
      <w:r w:rsidR="005412A7" w:rsidRPr="00B773D5">
        <w:rPr>
          <w:rFonts w:ascii="Times New Roman" w:hAnsi="Times New Roman" w:cs="Times New Roman"/>
          <w:sz w:val="28"/>
          <w:szCs w:val="28"/>
        </w:rPr>
        <w:t>Россияночка</w:t>
      </w:r>
      <w:proofErr w:type="spellEnd"/>
      <w:r w:rsidR="005412A7" w:rsidRPr="00B773D5">
        <w:rPr>
          <w:rFonts w:ascii="Times New Roman" w:hAnsi="Times New Roman" w:cs="Times New Roman"/>
          <w:sz w:val="28"/>
          <w:szCs w:val="28"/>
        </w:rPr>
        <w:t>», ансамбль народной песни и танца «Дарина», студия современного танца «Топ Данс».</w:t>
      </w:r>
    </w:p>
    <w:p w:rsidR="005412A7" w:rsidRPr="00B773D5" w:rsidRDefault="00B773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B773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12A7" w:rsidRPr="00B773D5">
        <w:rPr>
          <w:rFonts w:ascii="Times New Roman" w:hAnsi="Times New Roman" w:cs="Times New Roman"/>
          <w:sz w:val="28"/>
          <w:szCs w:val="28"/>
        </w:rPr>
        <w:t xml:space="preserve">В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5412A7" w:rsidRPr="00B773D5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5412A7" w:rsidRPr="00B773D5">
        <w:rPr>
          <w:rFonts w:ascii="Times New Roman" w:hAnsi="Times New Roman" w:cs="Times New Roman"/>
          <w:sz w:val="28"/>
          <w:szCs w:val="28"/>
        </w:rPr>
        <w:t xml:space="preserve"> работают методисты, известные в районе и в городе, зарекомендовавшие себя как профессионалы своего дела.</w:t>
      </w:r>
    </w:p>
    <w:p w:rsidR="0033560B" w:rsidRPr="00B773D5" w:rsidRDefault="00B773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B773D5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412A7" w:rsidRPr="00B773D5">
        <w:rPr>
          <w:rFonts w:ascii="Times New Roman" w:hAnsi="Times New Roman" w:cs="Times New Roman"/>
          <w:sz w:val="28"/>
          <w:szCs w:val="28"/>
        </w:rPr>
        <w:t>Работает современный и достаточно инф</w:t>
      </w:r>
      <w:r w:rsidR="00D22DBC">
        <w:rPr>
          <w:rFonts w:ascii="Times New Roman" w:hAnsi="Times New Roman" w:cs="Times New Roman"/>
          <w:sz w:val="28"/>
          <w:szCs w:val="28"/>
        </w:rPr>
        <w:t xml:space="preserve">ормативный сайт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D22DBC">
        <w:rPr>
          <w:rFonts w:ascii="Times New Roman" w:hAnsi="Times New Roman" w:cs="Times New Roman"/>
          <w:sz w:val="28"/>
          <w:szCs w:val="28"/>
        </w:rPr>
        <w:t>Дома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D22DBC">
        <w:rPr>
          <w:rFonts w:ascii="Times New Roman" w:hAnsi="Times New Roman" w:cs="Times New Roman"/>
          <w:sz w:val="28"/>
          <w:szCs w:val="28"/>
        </w:rPr>
        <w:t xml:space="preserve"> </w:t>
      </w:r>
      <w:r w:rsidR="0033560B" w:rsidRPr="00B773D5">
        <w:rPr>
          <w:rFonts w:ascii="Times New Roman" w:hAnsi="Times New Roman" w:cs="Times New Roman"/>
          <w:b/>
          <w:sz w:val="28"/>
          <w:szCs w:val="28"/>
        </w:rPr>
        <w:t>http://www.eduportal44.ru/Kostroma_EDU/Kultura_turizm_Kostroma/Selishe/SitePages/.</w:t>
      </w:r>
      <w:r w:rsidR="0033560B" w:rsidRPr="00B773D5">
        <w:rPr>
          <w:rFonts w:ascii="Times New Roman" w:hAnsi="Times New Roman" w:cs="Times New Roman"/>
          <w:sz w:val="28"/>
          <w:szCs w:val="28"/>
        </w:rPr>
        <w:t xml:space="preserve"> </w:t>
      </w:r>
      <w:r w:rsidR="005412A7" w:rsidRPr="00B773D5">
        <w:rPr>
          <w:rFonts w:ascii="Times New Roman" w:hAnsi="Times New Roman" w:cs="Times New Roman"/>
          <w:sz w:val="28"/>
          <w:szCs w:val="28"/>
        </w:rPr>
        <w:t xml:space="preserve">Сайт содержит информацию обо всех </w:t>
      </w:r>
      <w:r w:rsidR="0033560B" w:rsidRPr="00B773D5">
        <w:rPr>
          <w:rFonts w:ascii="Times New Roman" w:hAnsi="Times New Roman" w:cs="Times New Roman"/>
          <w:sz w:val="28"/>
          <w:szCs w:val="28"/>
        </w:rPr>
        <w:t xml:space="preserve">клубных </w:t>
      </w:r>
      <w:r w:rsidR="000A6A95">
        <w:rPr>
          <w:rFonts w:ascii="Times New Roman" w:hAnsi="Times New Roman" w:cs="Times New Roman"/>
          <w:sz w:val="28"/>
          <w:szCs w:val="28"/>
        </w:rPr>
        <w:t>мероприятиях</w:t>
      </w:r>
      <w:r w:rsidR="0033560B" w:rsidRPr="00B773D5">
        <w:rPr>
          <w:rFonts w:ascii="Times New Roman" w:hAnsi="Times New Roman" w:cs="Times New Roman"/>
          <w:sz w:val="28"/>
          <w:szCs w:val="28"/>
        </w:rPr>
        <w:t>,</w:t>
      </w:r>
      <w:r w:rsidR="000A6A95">
        <w:rPr>
          <w:rFonts w:ascii="Times New Roman" w:hAnsi="Times New Roman" w:cs="Times New Roman"/>
          <w:sz w:val="28"/>
          <w:szCs w:val="28"/>
        </w:rPr>
        <w:t xml:space="preserve"> </w:t>
      </w:r>
      <w:r w:rsidR="005412A7" w:rsidRPr="00B773D5">
        <w:rPr>
          <w:rFonts w:ascii="Times New Roman" w:hAnsi="Times New Roman" w:cs="Times New Roman"/>
          <w:sz w:val="28"/>
          <w:szCs w:val="28"/>
        </w:rPr>
        <w:t xml:space="preserve">регулярно обновляются анонсы событий, расписание </w:t>
      </w:r>
      <w:r w:rsidR="000A6A95">
        <w:rPr>
          <w:rFonts w:ascii="Times New Roman" w:hAnsi="Times New Roman" w:cs="Times New Roman"/>
          <w:sz w:val="28"/>
          <w:szCs w:val="28"/>
        </w:rPr>
        <w:t xml:space="preserve">занятий </w:t>
      </w:r>
      <w:r w:rsidR="005412A7" w:rsidRPr="00B773D5">
        <w:rPr>
          <w:rFonts w:ascii="Times New Roman" w:hAnsi="Times New Roman" w:cs="Times New Roman"/>
          <w:sz w:val="28"/>
          <w:szCs w:val="28"/>
        </w:rPr>
        <w:t xml:space="preserve">и новости. Посещаемость сайта составляет порядка </w:t>
      </w:r>
      <w:r w:rsidR="00962A73" w:rsidRPr="00B773D5">
        <w:rPr>
          <w:rFonts w:ascii="Times New Roman" w:hAnsi="Times New Roman" w:cs="Times New Roman"/>
          <w:sz w:val="28"/>
          <w:szCs w:val="28"/>
        </w:rPr>
        <w:t>17</w:t>
      </w:r>
      <w:r w:rsidR="005412A7" w:rsidRPr="00B773D5">
        <w:rPr>
          <w:rFonts w:ascii="Times New Roman" w:hAnsi="Times New Roman" w:cs="Times New Roman"/>
          <w:sz w:val="28"/>
          <w:szCs w:val="28"/>
        </w:rPr>
        <w:t xml:space="preserve"> человек в день.</w:t>
      </w:r>
      <w:r w:rsidR="00962A73" w:rsidRPr="00B773D5">
        <w:rPr>
          <w:rFonts w:ascii="Times New Roman" w:hAnsi="Times New Roman" w:cs="Times New Roman"/>
          <w:sz w:val="28"/>
          <w:szCs w:val="28"/>
        </w:rPr>
        <w:t xml:space="preserve"> В социальных сетях:  В</w:t>
      </w:r>
      <w:r w:rsidR="000A6A95">
        <w:rPr>
          <w:rFonts w:ascii="Times New Roman" w:hAnsi="Times New Roman" w:cs="Times New Roman"/>
          <w:sz w:val="28"/>
          <w:szCs w:val="28"/>
        </w:rPr>
        <w:t>К</w:t>
      </w:r>
      <w:r w:rsidR="00962A73" w:rsidRPr="00B773D5">
        <w:rPr>
          <w:rFonts w:ascii="Times New Roman" w:hAnsi="Times New Roman" w:cs="Times New Roman"/>
          <w:sz w:val="28"/>
          <w:szCs w:val="28"/>
        </w:rPr>
        <w:t xml:space="preserve"> 57 человек </w:t>
      </w:r>
      <w:proofErr w:type="gramStart"/>
      <w:r w:rsidR="00962A73" w:rsidRPr="00B773D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962A73" w:rsidRPr="00B773D5">
        <w:rPr>
          <w:rFonts w:ascii="Times New Roman" w:hAnsi="Times New Roman" w:cs="Times New Roman"/>
          <w:sz w:val="28"/>
          <w:szCs w:val="28"/>
        </w:rPr>
        <w:t>в день),</w:t>
      </w:r>
      <w:r w:rsidR="00734927" w:rsidRPr="00B773D5">
        <w:rPr>
          <w:rFonts w:ascii="Times New Roman" w:hAnsi="Times New Roman" w:cs="Times New Roman"/>
          <w:sz w:val="28"/>
          <w:szCs w:val="28"/>
        </w:rPr>
        <w:t xml:space="preserve"> </w:t>
      </w:r>
      <w:r w:rsidR="000A6A95">
        <w:rPr>
          <w:rFonts w:ascii="Times New Roman" w:hAnsi="Times New Roman" w:cs="Times New Roman"/>
          <w:sz w:val="28"/>
          <w:szCs w:val="28"/>
        </w:rPr>
        <w:t>«О</w:t>
      </w:r>
      <w:r w:rsidR="00856942" w:rsidRPr="00B773D5">
        <w:rPr>
          <w:rFonts w:ascii="Times New Roman" w:hAnsi="Times New Roman" w:cs="Times New Roman"/>
          <w:sz w:val="28"/>
          <w:szCs w:val="28"/>
        </w:rPr>
        <w:t>дноклассники</w:t>
      </w:r>
      <w:r w:rsidR="000A6A95">
        <w:rPr>
          <w:rFonts w:ascii="Times New Roman" w:hAnsi="Times New Roman" w:cs="Times New Roman"/>
          <w:sz w:val="28"/>
          <w:szCs w:val="28"/>
        </w:rPr>
        <w:t>»  15 человек (</w:t>
      </w:r>
      <w:r w:rsidR="00856942" w:rsidRPr="00B773D5">
        <w:rPr>
          <w:rFonts w:ascii="Times New Roman" w:hAnsi="Times New Roman" w:cs="Times New Roman"/>
          <w:sz w:val="28"/>
          <w:szCs w:val="28"/>
        </w:rPr>
        <w:t xml:space="preserve">в день), </w:t>
      </w:r>
      <w:r w:rsidR="000A6A95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0A6A95">
        <w:rPr>
          <w:rFonts w:ascii="Times New Roman" w:hAnsi="Times New Roman" w:cs="Times New Roman"/>
          <w:sz w:val="28"/>
          <w:szCs w:val="28"/>
        </w:rPr>
        <w:t>И</w:t>
      </w:r>
      <w:r w:rsidR="00F56956">
        <w:rPr>
          <w:rFonts w:ascii="Times New Roman" w:hAnsi="Times New Roman" w:cs="Times New Roman"/>
          <w:sz w:val="28"/>
          <w:szCs w:val="28"/>
        </w:rPr>
        <w:t>нстаграм</w:t>
      </w:r>
      <w:proofErr w:type="spellEnd"/>
      <w:r w:rsidR="000A6A95">
        <w:rPr>
          <w:rFonts w:ascii="Times New Roman" w:hAnsi="Times New Roman" w:cs="Times New Roman"/>
          <w:sz w:val="28"/>
          <w:szCs w:val="28"/>
        </w:rPr>
        <w:t>»</w:t>
      </w:r>
      <w:r w:rsidR="00962A73" w:rsidRPr="00B773D5">
        <w:rPr>
          <w:rFonts w:ascii="Times New Roman" w:hAnsi="Times New Roman" w:cs="Times New Roman"/>
          <w:sz w:val="28"/>
          <w:szCs w:val="28"/>
        </w:rPr>
        <w:t xml:space="preserve">  12 человек (в день) </w:t>
      </w:r>
    </w:p>
    <w:p w:rsidR="007E02AB" w:rsidRDefault="00B773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B773D5">
        <w:rPr>
          <w:rFonts w:ascii="Times New Roman" w:hAnsi="Times New Roman" w:cs="Times New Roman"/>
          <w:sz w:val="28"/>
          <w:szCs w:val="28"/>
        </w:rPr>
        <w:t xml:space="preserve">         </w:t>
      </w:r>
      <w:r w:rsidR="0033560B" w:rsidRPr="00B773D5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33560B" w:rsidRPr="00B773D5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33560B" w:rsidRPr="00B773D5">
        <w:rPr>
          <w:rFonts w:ascii="Times New Roman" w:hAnsi="Times New Roman" w:cs="Times New Roman"/>
          <w:sz w:val="28"/>
          <w:szCs w:val="28"/>
        </w:rPr>
        <w:t xml:space="preserve"> проводит порядка </w:t>
      </w:r>
      <w:r w:rsidR="000A6A95">
        <w:rPr>
          <w:rFonts w:ascii="Times New Roman" w:hAnsi="Times New Roman" w:cs="Times New Roman"/>
          <w:sz w:val="28"/>
          <w:szCs w:val="28"/>
        </w:rPr>
        <w:t>300</w:t>
      </w:r>
      <w:r w:rsidR="00856942" w:rsidRPr="00B773D5">
        <w:rPr>
          <w:rFonts w:ascii="Times New Roman" w:hAnsi="Times New Roman" w:cs="Times New Roman"/>
          <w:sz w:val="28"/>
          <w:szCs w:val="28"/>
        </w:rPr>
        <w:t xml:space="preserve"> </w:t>
      </w:r>
      <w:r w:rsidR="000A6A95">
        <w:rPr>
          <w:rFonts w:ascii="Times New Roman" w:hAnsi="Times New Roman" w:cs="Times New Roman"/>
          <w:sz w:val="28"/>
          <w:szCs w:val="28"/>
        </w:rPr>
        <w:t xml:space="preserve"> </w:t>
      </w:r>
      <w:r w:rsidR="0033560B" w:rsidRPr="00B773D5">
        <w:rPr>
          <w:rFonts w:ascii="Times New Roman" w:hAnsi="Times New Roman" w:cs="Times New Roman"/>
          <w:sz w:val="28"/>
          <w:szCs w:val="28"/>
        </w:rPr>
        <w:t>мероприятий</w:t>
      </w:r>
      <w:r w:rsidR="00E91725">
        <w:rPr>
          <w:rFonts w:ascii="Times New Roman" w:hAnsi="Times New Roman" w:cs="Times New Roman"/>
          <w:sz w:val="28"/>
          <w:szCs w:val="28"/>
        </w:rPr>
        <w:t>.</w:t>
      </w:r>
      <w:r w:rsidR="0033560B" w:rsidRPr="00B773D5">
        <w:rPr>
          <w:rFonts w:ascii="Times New Roman" w:hAnsi="Times New Roman" w:cs="Times New Roman"/>
          <w:sz w:val="28"/>
          <w:szCs w:val="28"/>
        </w:rPr>
        <w:t xml:space="preserve"> Многие из них традиционн</w:t>
      </w:r>
      <w:r w:rsidR="007E02AB">
        <w:rPr>
          <w:rFonts w:ascii="Times New Roman" w:hAnsi="Times New Roman" w:cs="Times New Roman"/>
          <w:sz w:val="28"/>
          <w:szCs w:val="28"/>
        </w:rPr>
        <w:t>ые, давно любимые</w:t>
      </w:r>
      <w:r w:rsidR="0033560B" w:rsidRPr="00B773D5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7E02AB">
        <w:rPr>
          <w:rFonts w:ascii="Times New Roman" w:hAnsi="Times New Roman" w:cs="Times New Roman"/>
          <w:sz w:val="28"/>
          <w:szCs w:val="28"/>
        </w:rPr>
        <w:t>ями</w:t>
      </w:r>
      <w:r w:rsidR="0033560B" w:rsidRPr="00B773D5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F56956">
        <w:rPr>
          <w:rFonts w:ascii="Times New Roman" w:hAnsi="Times New Roman" w:cs="Times New Roman"/>
          <w:sz w:val="28"/>
          <w:szCs w:val="28"/>
        </w:rPr>
        <w:t xml:space="preserve"> и города,</w:t>
      </w:r>
      <w:r w:rsidR="0033560B" w:rsidRPr="00B773D5">
        <w:rPr>
          <w:rFonts w:ascii="Times New Roman" w:hAnsi="Times New Roman" w:cs="Times New Roman"/>
          <w:sz w:val="28"/>
          <w:szCs w:val="28"/>
        </w:rPr>
        <w:t xml:space="preserve"> </w:t>
      </w:r>
      <w:r w:rsidR="007E02AB">
        <w:rPr>
          <w:rFonts w:ascii="Times New Roman" w:hAnsi="Times New Roman" w:cs="Times New Roman"/>
          <w:sz w:val="28"/>
          <w:szCs w:val="28"/>
        </w:rPr>
        <w:t>часть – новаторские, но уже получившие хорошие отклики.</w:t>
      </w:r>
    </w:p>
    <w:p w:rsidR="007367DB" w:rsidRPr="00BF6B58" w:rsidRDefault="00B773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BF6B58">
        <w:rPr>
          <w:rFonts w:ascii="Times New Roman" w:hAnsi="Times New Roman" w:cs="Times New Roman"/>
          <w:sz w:val="28"/>
          <w:szCs w:val="28"/>
        </w:rPr>
        <w:t xml:space="preserve">       </w:t>
      </w:r>
      <w:r w:rsidR="007E02AB">
        <w:rPr>
          <w:rFonts w:ascii="Times New Roman" w:hAnsi="Times New Roman" w:cs="Times New Roman"/>
          <w:sz w:val="28"/>
          <w:szCs w:val="28"/>
        </w:rPr>
        <w:t>Однако,</w:t>
      </w:r>
      <w:r w:rsidR="0033560B" w:rsidRPr="00BF6B58">
        <w:rPr>
          <w:rFonts w:ascii="Times New Roman" w:hAnsi="Times New Roman" w:cs="Times New Roman"/>
          <w:sz w:val="28"/>
          <w:szCs w:val="28"/>
        </w:rPr>
        <w:t xml:space="preserve">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33560B" w:rsidRPr="00BF6B58">
        <w:rPr>
          <w:rFonts w:ascii="Times New Roman" w:hAnsi="Times New Roman" w:cs="Times New Roman"/>
          <w:sz w:val="28"/>
          <w:szCs w:val="28"/>
        </w:rPr>
        <w:t>Дом культур</w:t>
      </w:r>
      <w:r w:rsidR="00D03893">
        <w:rPr>
          <w:rFonts w:ascii="Times New Roman" w:hAnsi="Times New Roman" w:cs="Times New Roman"/>
          <w:sz w:val="28"/>
          <w:szCs w:val="28"/>
        </w:rPr>
        <w:t>ы «Селище»</w:t>
      </w:r>
      <w:r w:rsidR="0033560B" w:rsidRPr="00BF6B58">
        <w:rPr>
          <w:rFonts w:ascii="Times New Roman" w:hAnsi="Times New Roman" w:cs="Times New Roman"/>
          <w:sz w:val="28"/>
          <w:szCs w:val="28"/>
        </w:rPr>
        <w:t xml:space="preserve"> в настоящее время нуждается в </w:t>
      </w:r>
      <w:r w:rsidRPr="00BF6B58">
        <w:rPr>
          <w:rFonts w:ascii="Times New Roman" w:hAnsi="Times New Roman" w:cs="Times New Roman"/>
          <w:sz w:val="28"/>
          <w:szCs w:val="28"/>
        </w:rPr>
        <w:t xml:space="preserve">серьезной модернизации материальной </w:t>
      </w:r>
      <w:r w:rsidR="0033560B" w:rsidRPr="00BF6B58">
        <w:rPr>
          <w:rFonts w:ascii="Times New Roman" w:hAnsi="Times New Roman" w:cs="Times New Roman"/>
          <w:sz w:val="28"/>
          <w:szCs w:val="28"/>
        </w:rPr>
        <w:t xml:space="preserve"> базы.</w:t>
      </w:r>
    </w:p>
    <w:p w:rsidR="001C6B41" w:rsidRPr="00BF6B58" w:rsidRDefault="007E02AB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Проблемы</w:t>
      </w:r>
      <w:r w:rsidR="001C6B41" w:rsidRPr="00BF6B58">
        <w:rPr>
          <w:rFonts w:ascii="Times New Roman" w:hAnsi="Times New Roman" w:cs="Times New Roman"/>
          <w:b/>
          <w:sz w:val="28"/>
          <w:szCs w:val="28"/>
        </w:rPr>
        <w:t>:</w:t>
      </w:r>
    </w:p>
    <w:p w:rsidR="007E02AB" w:rsidRPr="007E02AB" w:rsidRDefault="001C6B41" w:rsidP="007E02A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2A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7E02AB" w:rsidRPr="007E02AB">
        <w:rPr>
          <w:rFonts w:ascii="Times New Roman" w:hAnsi="Times New Roman" w:cs="Times New Roman"/>
          <w:sz w:val="28"/>
          <w:szCs w:val="28"/>
        </w:rPr>
        <w:t xml:space="preserve">достаточных площадей </w:t>
      </w:r>
      <w:r w:rsidR="0033560B" w:rsidRPr="007E02AB">
        <w:rPr>
          <w:rFonts w:ascii="Times New Roman" w:hAnsi="Times New Roman" w:cs="Times New Roman"/>
          <w:sz w:val="28"/>
          <w:szCs w:val="28"/>
        </w:rPr>
        <w:t xml:space="preserve"> </w:t>
      </w:r>
      <w:r w:rsidRPr="007E02AB">
        <w:rPr>
          <w:rFonts w:ascii="Times New Roman" w:hAnsi="Times New Roman" w:cs="Times New Roman"/>
          <w:sz w:val="28"/>
          <w:szCs w:val="28"/>
        </w:rPr>
        <w:t xml:space="preserve">для занятий </w:t>
      </w:r>
      <w:r w:rsidR="007E02AB" w:rsidRPr="007E02AB">
        <w:rPr>
          <w:rFonts w:ascii="Times New Roman" w:hAnsi="Times New Roman" w:cs="Times New Roman"/>
          <w:sz w:val="28"/>
          <w:szCs w:val="28"/>
        </w:rPr>
        <w:t xml:space="preserve">творческих коллективов, </w:t>
      </w:r>
    </w:p>
    <w:p w:rsidR="007E02AB" w:rsidRPr="007E02AB" w:rsidRDefault="001C6B41" w:rsidP="007E02A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2A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7E02AB" w:rsidRPr="007E02AB">
        <w:rPr>
          <w:rFonts w:ascii="Times New Roman" w:hAnsi="Times New Roman" w:cs="Times New Roman"/>
          <w:sz w:val="28"/>
          <w:szCs w:val="28"/>
        </w:rPr>
        <w:t xml:space="preserve">подсобных помещений: </w:t>
      </w:r>
      <w:r w:rsidRPr="007E02AB">
        <w:rPr>
          <w:rFonts w:ascii="Times New Roman" w:hAnsi="Times New Roman" w:cs="Times New Roman"/>
          <w:sz w:val="28"/>
          <w:szCs w:val="28"/>
        </w:rPr>
        <w:t xml:space="preserve">раздевалок, </w:t>
      </w:r>
      <w:r w:rsidR="007E02AB" w:rsidRPr="007E02AB">
        <w:rPr>
          <w:rFonts w:ascii="Times New Roman" w:hAnsi="Times New Roman" w:cs="Times New Roman"/>
          <w:sz w:val="28"/>
          <w:szCs w:val="28"/>
        </w:rPr>
        <w:t>гримерных, костюмерной и пр.</w:t>
      </w:r>
    </w:p>
    <w:p w:rsidR="007E02AB" w:rsidRPr="007E02AB" w:rsidRDefault="001C6B41" w:rsidP="007E02A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2AB">
        <w:rPr>
          <w:rFonts w:ascii="Times New Roman" w:hAnsi="Times New Roman" w:cs="Times New Roman"/>
          <w:sz w:val="28"/>
          <w:szCs w:val="28"/>
        </w:rPr>
        <w:lastRenderedPageBreak/>
        <w:t>отсутствие надлежащего оборудования</w:t>
      </w:r>
      <w:r w:rsidR="007E02AB" w:rsidRPr="007E02AB">
        <w:rPr>
          <w:rFonts w:ascii="Times New Roman" w:hAnsi="Times New Roman" w:cs="Times New Roman"/>
          <w:sz w:val="28"/>
          <w:szCs w:val="28"/>
        </w:rPr>
        <w:t>,</w:t>
      </w:r>
      <w:r w:rsidRPr="007E02AB">
        <w:rPr>
          <w:rFonts w:ascii="Times New Roman" w:hAnsi="Times New Roman" w:cs="Times New Roman"/>
          <w:sz w:val="28"/>
          <w:szCs w:val="28"/>
        </w:rPr>
        <w:t xml:space="preserve"> приспособленного</w:t>
      </w:r>
      <w:r w:rsidR="0033560B" w:rsidRPr="007E02AB">
        <w:rPr>
          <w:rFonts w:ascii="Times New Roman" w:hAnsi="Times New Roman" w:cs="Times New Roman"/>
          <w:sz w:val="28"/>
          <w:szCs w:val="28"/>
        </w:rPr>
        <w:t xml:space="preserve"> под работу с социально незащищенными группами населения, </w:t>
      </w:r>
      <w:r w:rsidRPr="007E02AB">
        <w:rPr>
          <w:rFonts w:ascii="Times New Roman" w:hAnsi="Times New Roman" w:cs="Times New Roman"/>
          <w:sz w:val="28"/>
          <w:szCs w:val="28"/>
        </w:rPr>
        <w:t>в т.ч. с инвалидами,</w:t>
      </w:r>
      <w:r w:rsidR="0033560B" w:rsidRPr="007E02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6942" w:rsidRPr="007E02AB" w:rsidRDefault="001C6B41" w:rsidP="007E02AB">
      <w:pPr>
        <w:pStyle w:val="a4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E02AB">
        <w:rPr>
          <w:rFonts w:ascii="Times New Roman" w:hAnsi="Times New Roman" w:cs="Times New Roman"/>
          <w:sz w:val="28"/>
          <w:szCs w:val="28"/>
        </w:rPr>
        <w:t xml:space="preserve">отсутствие </w:t>
      </w:r>
      <w:r w:rsidR="0033560B" w:rsidRPr="007E02AB">
        <w:rPr>
          <w:rFonts w:ascii="Times New Roman" w:hAnsi="Times New Roman" w:cs="Times New Roman"/>
          <w:sz w:val="28"/>
          <w:szCs w:val="28"/>
        </w:rPr>
        <w:t xml:space="preserve"> театрально-концертного зала.</w:t>
      </w:r>
    </w:p>
    <w:p w:rsidR="00242212" w:rsidRPr="00BF3949" w:rsidRDefault="0033560B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BF3949">
        <w:rPr>
          <w:rFonts w:ascii="Times New Roman" w:hAnsi="Times New Roman" w:cs="Times New Roman"/>
          <w:sz w:val="28"/>
          <w:szCs w:val="28"/>
        </w:rPr>
        <w:t xml:space="preserve"> </w:t>
      </w:r>
      <w:r w:rsidR="001C6B41">
        <w:rPr>
          <w:rFonts w:ascii="Times New Roman" w:hAnsi="Times New Roman" w:cs="Times New Roman"/>
          <w:sz w:val="28"/>
          <w:szCs w:val="28"/>
        </w:rPr>
        <w:t xml:space="preserve">    </w:t>
      </w:r>
      <w:r w:rsidRPr="00BF3949">
        <w:rPr>
          <w:rFonts w:ascii="Times New Roman" w:hAnsi="Times New Roman" w:cs="Times New Roman"/>
          <w:sz w:val="28"/>
          <w:szCs w:val="28"/>
        </w:rPr>
        <w:t>Основное здание при всей его  комфортности нуждается в реставрации внутреннего у</w:t>
      </w:r>
      <w:r w:rsidR="001C6B41">
        <w:rPr>
          <w:rFonts w:ascii="Times New Roman" w:hAnsi="Times New Roman" w:cs="Times New Roman"/>
          <w:sz w:val="28"/>
          <w:szCs w:val="28"/>
        </w:rPr>
        <w:t xml:space="preserve">бранства, фасада и </w:t>
      </w:r>
      <w:r w:rsidR="007E02AB">
        <w:rPr>
          <w:rFonts w:ascii="Times New Roman" w:hAnsi="Times New Roman" w:cs="Times New Roman"/>
          <w:sz w:val="28"/>
          <w:szCs w:val="28"/>
        </w:rPr>
        <w:t>прилегающе</w:t>
      </w:r>
      <w:r w:rsidR="001C6B41">
        <w:rPr>
          <w:rFonts w:ascii="Times New Roman" w:hAnsi="Times New Roman" w:cs="Times New Roman"/>
          <w:sz w:val="28"/>
          <w:szCs w:val="28"/>
        </w:rPr>
        <w:t xml:space="preserve">й </w:t>
      </w:r>
      <w:r w:rsidRPr="00BF3949">
        <w:rPr>
          <w:rFonts w:ascii="Times New Roman" w:hAnsi="Times New Roman" w:cs="Times New Roman"/>
          <w:sz w:val="28"/>
          <w:szCs w:val="28"/>
        </w:rPr>
        <w:t xml:space="preserve">территории. </w:t>
      </w:r>
      <w:r w:rsidR="007E02AB">
        <w:rPr>
          <w:rFonts w:ascii="Times New Roman" w:hAnsi="Times New Roman" w:cs="Times New Roman"/>
          <w:sz w:val="28"/>
          <w:szCs w:val="28"/>
        </w:rPr>
        <w:t>П</w:t>
      </w:r>
      <w:r w:rsidR="001C6B41">
        <w:rPr>
          <w:rFonts w:ascii="Times New Roman" w:hAnsi="Times New Roman" w:cs="Times New Roman"/>
          <w:sz w:val="28"/>
          <w:szCs w:val="28"/>
        </w:rPr>
        <w:t>омещени</w:t>
      </w:r>
      <w:r w:rsidR="007E02AB">
        <w:rPr>
          <w:rFonts w:ascii="Times New Roman" w:hAnsi="Times New Roman" w:cs="Times New Roman"/>
          <w:sz w:val="28"/>
          <w:szCs w:val="28"/>
        </w:rPr>
        <w:t>е</w:t>
      </w:r>
      <w:r w:rsidR="001C6B41">
        <w:rPr>
          <w:rFonts w:ascii="Times New Roman" w:hAnsi="Times New Roman" w:cs="Times New Roman"/>
          <w:sz w:val="28"/>
          <w:szCs w:val="28"/>
        </w:rPr>
        <w:t xml:space="preserve"> материально  устарело, не соответствует стандартам</w:t>
      </w:r>
      <w:r w:rsidRPr="00BF3949">
        <w:rPr>
          <w:rFonts w:ascii="Times New Roman" w:hAnsi="Times New Roman" w:cs="Times New Roman"/>
          <w:sz w:val="28"/>
          <w:szCs w:val="28"/>
        </w:rPr>
        <w:t xml:space="preserve"> современного дизайна и комфортности. </w:t>
      </w:r>
      <w:r w:rsidR="007E02AB">
        <w:rPr>
          <w:rFonts w:ascii="Times New Roman" w:hAnsi="Times New Roman" w:cs="Times New Roman"/>
          <w:sz w:val="28"/>
          <w:szCs w:val="28"/>
        </w:rPr>
        <w:t xml:space="preserve">Материальная база </w:t>
      </w:r>
      <w:r w:rsidR="001C6B41">
        <w:rPr>
          <w:rFonts w:ascii="Times New Roman" w:hAnsi="Times New Roman" w:cs="Times New Roman"/>
          <w:sz w:val="28"/>
          <w:szCs w:val="28"/>
        </w:rPr>
        <w:t xml:space="preserve"> </w:t>
      </w:r>
      <w:r w:rsidR="007E02AB">
        <w:rPr>
          <w:rFonts w:ascii="Times New Roman" w:hAnsi="Times New Roman" w:cs="Times New Roman"/>
          <w:sz w:val="28"/>
          <w:szCs w:val="28"/>
        </w:rPr>
        <w:t>не отвечает требованиям, установленным</w:t>
      </w:r>
      <w:r w:rsidRPr="00BF3949">
        <w:rPr>
          <w:rFonts w:ascii="Times New Roman" w:hAnsi="Times New Roman" w:cs="Times New Roman"/>
          <w:sz w:val="28"/>
          <w:szCs w:val="28"/>
        </w:rPr>
        <w:t xml:space="preserve"> распоряжением Правительства Российской Федерации от 03.07.1</w:t>
      </w:r>
      <w:r w:rsidR="001C6B41">
        <w:rPr>
          <w:rFonts w:ascii="Times New Roman" w:hAnsi="Times New Roman" w:cs="Times New Roman"/>
          <w:sz w:val="28"/>
          <w:szCs w:val="28"/>
        </w:rPr>
        <w:t xml:space="preserve">996 № 1063-р. </w:t>
      </w:r>
      <w:r w:rsidR="007E02AB">
        <w:rPr>
          <w:rFonts w:ascii="Times New Roman" w:hAnsi="Times New Roman" w:cs="Times New Roman"/>
          <w:sz w:val="28"/>
          <w:szCs w:val="28"/>
        </w:rPr>
        <w:t xml:space="preserve">Это </w:t>
      </w:r>
      <w:r w:rsidRPr="00BF3949">
        <w:rPr>
          <w:rFonts w:ascii="Times New Roman" w:hAnsi="Times New Roman" w:cs="Times New Roman"/>
          <w:sz w:val="28"/>
          <w:szCs w:val="28"/>
        </w:rPr>
        <w:t xml:space="preserve">не позволяет внедрять в культурно-досуговую деятельность современные социально-культурные, информационные, </w:t>
      </w:r>
      <w:proofErr w:type="gramStart"/>
      <w:r w:rsidRPr="00BF3949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1C6B41">
        <w:rPr>
          <w:rFonts w:ascii="Times New Roman" w:hAnsi="Times New Roman" w:cs="Times New Roman"/>
          <w:sz w:val="28"/>
          <w:szCs w:val="28"/>
        </w:rPr>
        <w:t xml:space="preserve"> </w:t>
      </w:r>
      <w:r w:rsidRPr="00BF3949">
        <w:rPr>
          <w:rFonts w:ascii="Times New Roman" w:hAnsi="Times New Roman" w:cs="Times New Roman"/>
          <w:sz w:val="28"/>
          <w:szCs w:val="28"/>
        </w:rPr>
        <w:t>- медиа и другие технологии.</w:t>
      </w:r>
    </w:p>
    <w:p w:rsidR="00242212" w:rsidRPr="00BF3949" w:rsidRDefault="00242212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F3949">
        <w:rPr>
          <w:rFonts w:ascii="Times New Roman" w:hAnsi="Times New Roman" w:cs="Times New Roman"/>
          <w:b/>
          <w:sz w:val="28"/>
          <w:szCs w:val="28"/>
        </w:rPr>
        <w:t>Недостаточное PR-сопровождение</w:t>
      </w:r>
    </w:p>
    <w:p w:rsidR="00242212" w:rsidRPr="00BF3949" w:rsidRDefault="00242212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BF3949">
        <w:rPr>
          <w:rFonts w:ascii="Times New Roman" w:hAnsi="Times New Roman" w:cs="Times New Roman"/>
          <w:sz w:val="28"/>
          <w:szCs w:val="28"/>
        </w:rPr>
        <w:t xml:space="preserve"> </w:t>
      </w:r>
      <w:r w:rsidR="001C6B41">
        <w:rPr>
          <w:rFonts w:ascii="Times New Roman" w:hAnsi="Times New Roman" w:cs="Times New Roman"/>
          <w:sz w:val="28"/>
          <w:szCs w:val="28"/>
        </w:rPr>
        <w:t xml:space="preserve">   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BF3949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BF3949">
        <w:rPr>
          <w:rFonts w:ascii="Times New Roman" w:hAnsi="Times New Roman" w:cs="Times New Roman"/>
          <w:sz w:val="28"/>
          <w:szCs w:val="28"/>
        </w:rPr>
        <w:t xml:space="preserve"> нуждается в улучшении имиджа и расширении зон узнаваемости через работу со СМИ, целенаправленное освоение онлайн пространства, реклам</w:t>
      </w:r>
      <w:r w:rsidR="007E02AB">
        <w:rPr>
          <w:rFonts w:ascii="Times New Roman" w:hAnsi="Times New Roman" w:cs="Times New Roman"/>
          <w:sz w:val="28"/>
          <w:szCs w:val="28"/>
        </w:rPr>
        <w:t xml:space="preserve">у </w:t>
      </w:r>
      <w:r w:rsidRPr="00BF3949">
        <w:rPr>
          <w:rFonts w:ascii="Times New Roman" w:hAnsi="Times New Roman" w:cs="Times New Roman"/>
          <w:sz w:val="28"/>
          <w:szCs w:val="28"/>
        </w:rPr>
        <w:t xml:space="preserve">и адресную работу с посетителями и партнерами. Необходимо пересмотреть систему </w:t>
      </w:r>
      <w:r w:rsidR="006C0D98">
        <w:rPr>
          <w:rFonts w:ascii="Times New Roman" w:hAnsi="Times New Roman" w:cs="Times New Roman"/>
          <w:sz w:val="28"/>
          <w:szCs w:val="28"/>
        </w:rPr>
        <w:t>информационного</w:t>
      </w:r>
      <w:r w:rsidRPr="00BF3949">
        <w:rPr>
          <w:rFonts w:ascii="Times New Roman" w:hAnsi="Times New Roman" w:cs="Times New Roman"/>
          <w:sz w:val="28"/>
          <w:szCs w:val="28"/>
        </w:rPr>
        <w:t xml:space="preserve"> </w:t>
      </w:r>
      <w:r w:rsidR="007E02AB">
        <w:rPr>
          <w:rFonts w:ascii="Times New Roman" w:hAnsi="Times New Roman" w:cs="Times New Roman"/>
          <w:sz w:val="28"/>
          <w:szCs w:val="28"/>
        </w:rPr>
        <w:t>сопровожд</w:t>
      </w:r>
      <w:r w:rsidRPr="00BF3949">
        <w:rPr>
          <w:rFonts w:ascii="Times New Roman" w:hAnsi="Times New Roman" w:cs="Times New Roman"/>
          <w:sz w:val="28"/>
          <w:szCs w:val="28"/>
        </w:rPr>
        <w:t>ения и внедрить критерии эффективности.</w:t>
      </w:r>
    </w:p>
    <w:p w:rsidR="00242212" w:rsidRPr="00242212" w:rsidRDefault="00242212" w:rsidP="0005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2212">
        <w:rPr>
          <w:rFonts w:ascii="Times New Roman" w:hAnsi="Times New Roman" w:cs="Times New Roman"/>
          <w:b/>
          <w:sz w:val="28"/>
          <w:szCs w:val="28"/>
        </w:rPr>
        <w:t xml:space="preserve">Дизайн интерьера и экстерьера </w:t>
      </w:r>
      <w:r w:rsidR="00D03893">
        <w:rPr>
          <w:rFonts w:ascii="Times New Roman" w:hAnsi="Times New Roman" w:cs="Times New Roman"/>
          <w:b/>
          <w:sz w:val="28"/>
          <w:szCs w:val="28"/>
        </w:rPr>
        <w:t>«</w:t>
      </w:r>
      <w:r w:rsidRPr="00242212">
        <w:rPr>
          <w:rFonts w:ascii="Times New Roman" w:hAnsi="Times New Roman" w:cs="Times New Roman"/>
          <w:b/>
          <w:sz w:val="28"/>
          <w:szCs w:val="28"/>
        </w:rPr>
        <w:t>Дома культуры</w:t>
      </w:r>
      <w:r w:rsidR="00D03893">
        <w:rPr>
          <w:rFonts w:ascii="Times New Roman" w:hAnsi="Times New Roman" w:cs="Times New Roman"/>
          <w:b/>
          <w:sz w:val="28"/>
          <w:szCs w:val="28"/>
        </w:rPr>
        <w:t xml:space="preserve"> «Селище»</w:t>
      </w:r>
    </w:p>
    <w:p w:rsidR="0033560B" w:rsidRPr="00BF3949" w:rsidRDefault="00242212" w:rsidP="000219E9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F3949">
        <w:rPr>
          <w:rFonts w:ascii="Times New Roman" w:hAnsi="Times New Roman" w:cs="Times New Roman"/>
          <w:sz w:val="28"/>
          <w:szCs w:val="28"/>
        </w:rPr>
        <w:t xml:space="preserve">Внешний облик </w:t>
      </w:r>
      <w:r w:rsidR="006C0D98">
        <w:rPr>
          <w:rFonts w:ascii="Times New Roman" w:hAnsi="Times New Roman" w:cs="Times New Roman"/>
          <w:sz w:val="28"/>
          <w:szCs w:val="28"/>
        </w:rPr>
        <w:t xml:space="preserve">здания </w:t>
      </w:r>
      <w:r w:rsidRPr="00BF3949">
        <w:rPr>
          <w:rFonts w:ascii="Times New Roman" w:hAnsi="Times New Roman" w:cs="Times New Roman"/>
          <w:sz w:val="28"/>
          <w:szCs w:val="28"/>
        </w:rPr>
        <w:t>не соответствует требовани</w:t>
      </w:r>
      <w:r w:rsidR="000219E9">
        <w:rPr>
          <w:rFonts w:ascii="Times New Roman" w:hAnsi="Times New Roman" w:cs="Times New Roman"/>
          <w:sz w:val="28"/>
          <w:szCs w:val="28"/>
        </w:rPr>
        <w:t xml:space="preserve">ям, предъявляемым к современным </w:t>
      </w:r>
      <w:r w:rsidRPr="00BF3949">
        <w:rPr>
          <w:rFonts w:ascii="Times New Roman" w:hAnsi="Times New Roman" w:cs="Times New Roman"/>
          <w:sz w:val="28"/>
          <w:szCs w:val="28"/>
        </w:rPr>
        <w:t>культурным пространствам.</w:t>
      </w:r>
    </w:p>
    <w:p w:rsidR="006F35D8" w:rsidRDefault="006F35D8" w:rsidP="0005151C">
      <w:pPr>
        <w:tabs>
          <w:tab w:val="left" w:pos="3915"/>
        </w:tabs>
        <w:jc w:val="both"/>
      </w:pPr>
      <w:r w:rsidRPr="006F35D8">
        <w:rPr>
          <w:rFonts w:ascii="Times New Roman" w:hAnsi="Times New Roman" w:cs="Times New Roman"/>
          <w:b/>
          <w:sz w:val="28"/>
          <w:szCs w:val="28"/>
        </w:rPr>
        <w:t>Недостаточный уровень внебюджетных доходов</w:t>
      </w:r>
    </w:p>
    <w:p w:rsidR="00ED1388" w:rsidRDefault="006C0D98" w:rsidP="0005151C">
      <w:pPr>
        <w:tabs>
          <w:tab w:val="left" w:pos="3915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F35D8" w:rsidRPr="006F35D8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6F35D8" w:rsidRPr="006F35D8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6F35D8" w:rsidRPr="006F35D8">
        <w:rPr>
          <w:rFonts w:ascii="Times New Roman" w:hAnsi="Times New Roman" w:cs="Times New Roman"/>
          <w:sz w:val="28"/>
          <w:szCs w:val="28"/>
        </w:rPr>
        <w:t xml:space="preserve"> требует </w:t>
      </w:r>
      <w:r w:rsidR="0001609B">
        <w:rPr>
          <w:rFonts w:ascii="Times New Roman" w:hAnsi="Times New Roman" w:cs="Times New Roman"/>
          <w:sz w:val="28"/>
          <w:szCs w:val="28"/>
        </w:rPr>
        <w:t>капитало</w:t>
      </w:r>
      <w:r w:rsidR="006F35D8" w:rsidRPr="006F35D8">
        <w:rPr>
          <w:rFonts w:ascii="Times New Roman" w:hAnsi="Times New Roman" w:cs="Times New Roman"/>
          <w:sz w:val="28"/>
          <w:szCs w:val="28"/>
        </w:rPr>
        <w:t>вложений</w:t>
      </w:r>
      <w:r w:rsidR="0001609B">
        <w:rPr>
          <w:rFonts w:ascii="Times New Roman" w:hAnsi="Times New Roman" w:cs="Times New Roman"/>
          <w:sz w:val="28"/>
          <w:szCs w:val="28"/>
        </w:rPr>
        <w:t xml:space="preserve">, которые могут быть использованы из средств бюджета и </w:t>
      </w:r>
      <w:r w:rsidR="006F35D8" w:rsidRPr="006F35D8">
        <w:rPr>
          <w:rFonts w:ascii="Times New Roman" w:hAnsi="Times New Roman" w:cs="Times New Roman"/>
          <w:sz w:val="28"/>
          <w:szCs w:val="28"/>
        </w:rPr>
        <w:t xml:space="preserve"> преимущественно из средств, полученных от приносящей </w:t>
      </w:r>
      <w:r w:rsidR="0001609B">
        <w:rPr>
          <w:rFonts w:ascii="Times New Roman" w:hAnsi="Times New Roman" w:cs="Times New Roman"/>
          <w:sz w:val="28"/>
          <w:szCs w:val="28"/>
        </w:rPr>
        <w:t xml:space="preserve">иной </w:t>
      </w:r>
      <w:r w:rsidR="006F35D8" w:rsidRPr="006F35D8">
        <w:rPr>
          <w:rFonts w:ascii="Times New Roman" w:hAnsi="Times New Roman" w:cs="Times New Roman"/>
          <w:sz w:val="28"/>
          <w:szCs w:val="28"/>
        </w:rPr>
        <w:t>доход деятельности. В этой связи существует необходимость увеличения уровня внебюджетных доходов. Зоной развития в этом направлении является увеличение количества платных мероприятий</w:t>
      </w:r>
      <w:r w:rsidR="0001609B">
        <w:rPr>
          <w:rFonts w:ascii="Times New Roman" w:hAnsi="Times New Roman" w:cs="Times New Roman"/>
          <w:sz w:val="28"/>
          <w:szCs w:val="28"/>
        </w:rPr>
        <w:t xml:space="preserve"> и услуг</w:t>
      </w:r>
      <w:r w:rsidR="000219E9">
        <w:rPr>
          <w:rFonts w:ascii="Times New Roman" w:hAnsi="Times New Roman" w:cs="Times New Roman"/>
          <w:sz w:val="28"/>
          <w:szCs w:val="28"/>
        </w:rPr>
        <w:t xml:space="preserve">, </w:t>
      </w:r>
      <w:r w:rsidR="0001609B">
        <w:rPr>
          <w:rFonts w:ascii="Times New Roman" w:hAnsi="Times New Roman" w:cs="Times New Roman"/>
          <w:sz w:val="28"/>
          <w:szCs w:val="28"/>
        </w:rPr>
        <w:t xml:space="preserve"> пред</w:t>
      </w:r>
      <w:r w:rsidR="000219E9">
        <w:rPr>
          <w:rFonts w:ascii="Times New Roman" w:hAnsi="Times New Roman" w:cs="Times New Roman"/>
          <w:sz w:val="28"/>
          <w:szCs w:val="28"/>
        </w:rPr>
        <w:t>о</w:t>
      </w:r>
      <w:r w:rsidR="0001609B">
        <w:rPr>
          <w:rFonts w:ascii="Times New Roman" w:hAnsi="Times New Roman" w:cs="Times New Roman"/>
          <w:sz w:val="28"/>
          <w:szCs w:val="28"/>
        </w:rPr>
        <w:t>ставляемых населению.</w:t>
      </w:r>
      <w:r w:rsidR="006F35D8" w:rsidRPr="006F35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D1388" w:rsidRDefault="00ED1388" w:rsidP="0005151C">
      <w:pPr>
        <w:jc w:val="both"/>
      </w:pPr>
      <w:r w:rsidRPr="00ED1388">
        <w:rPr>
          <w:rFonts w:ascii="Times New Roman" w:hAnsi="Times New Roman" w:cs="Times New Roman"/>
          <w:b/>
          <w:sz w:val="28"/>
          <w:szCs w:val="28"/>
        </w:rPr>
        <w:t>Концептуальный блок</w:t>
      </w:r>
    </w:p>
    <w:p w:rsidR="000219E9" w:rsidRPr="000219E9" w:rsidRDefault="00ED1388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 w:rsidRPr="000219E9">
        <w:rPr>
          <w:rFonts w:ascii="Times New Roman" w:hAnsi="Times New Roman" w:cs="Times New Roman"/>
          <w:sz w:val="28"/>
          <w:szCs w:val="28"/>
        </w:rPr>
        <w:t>Миссия — развивать творческое начало в детях и взрослых, создавая основу для будущих успехов и яркие воспоминания на всю жизнь.</w:t>
      </w:r>
    </w:p>
    <w:p w:rsidR="000219E9" w:rsidRDefault="00ED1388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 w:rsidRPr="000219E9">
        <w:rPr>
          <w:rFonts w:ascii="Times New Roman" w:hAnsi="Times New Roman" w:cs="Times New Roman"/>
          <w:sz w:val="28"/>
          <w:szCs w:val="28"/>
        </w:rPr>
        <w:t xml:space="preserve">Цели: </w:t>
      </w:r>
      <w:r w:rsidR="000D7E1F" w:rsidRPr="000219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9E9" w:rsidRDefault="000D7E1F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 w:rsidRPr="000219E9">
        <w:rPr>
          <w:rFonts w:ascii="Times New Roman" w:hAnsi="Times New Roman" w:cs="Times New Roman"/>
          <w:sz w:val="28"/>
          <w:szCs w:val="28"/>
        </w:rPr>
        <w:t>Р</w:t>
      </w:r>
      <w:r w:rsidR="00ED1388" w:rsidRPr="000219E9">
        <w:rPr>
          <w:rFonts w:ascii="Times New Roman" w:hAnsi="Times New Roman" w:cs="Times New Roman"/>
          <w:sz w:val="28"/>
          <w:szCs w:val="28"/>
        </w:rPr>
        <w:t>аскрытие творческого потенциала и развитие креативности детей и взрослых;</w:t>
      </w:r>
    </w:p>
    <w:p w:rsidR="000219E9" w:rsidRDefault="000219E9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азвитие социальных навыков: способностей к командной работе, умения создавать проекты, уверенности в себе, ценностей познания и созидания; </w:t>
      </w:r>
    </w:p>
    <w:p w:rsidR="000219E9" w:rsidRDefault="000219E9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="00ED1388" w:rsidRPr="00A80180">
        <w:rPr>
          <w:rFonts w:ascii="Times New Roman" w:hAnsi="Times New Roman" w:cs="Times New Roman"/>
          <w:sz w:val="28"/>
          <w:szCs w:val="28"/>
        </w:rPr>
        <w:t>оздание локального со</w:t>
      </w:r>
      <w:r>
        <w:rPr>
          <w:rFonts w:ascii="Times New Roman" w:hAnsi="Times New Roman" w:cs="Times New Roman"/>
          <w:sz w:val="28"/>
          <w:szCs w:val="28"/>
        </w:rPr>
        <w:t xml:space="preserve">общества творческих и социально </w:t>
      </w:r>
      <w:r w:rsidR="00ED1388" w:rsidRPr="00A80180">
        <w:rPr>
          <w:rFonts w:ascii="Times New Roman" w:hAnsi="Times New Roman" w:cs="Times New Roman"/>
          <w:sz w:val="28"/>
          <w:szCs w:val="28"/>
        </w:rPr>
        <w:t>активных детей, родителей и жителей района, участвующих в социально-</w:t>
      </w:r>
      <w:r>
        <w:rPr>
          <w:rFonts w:ascii="Times New Roman" w:hAnsi="Times New Roman" w:cs="Times New Roman"/>
          <w:sz w:val="28"/>
          <w:szCs w:val="28"/>
        </w:rPr>
        <w:t>культурном развитии территории;</w:t>
      </w:r>
    </w:p>
    <w:p w:rsidR="000219E9" w:rsidRDefault="000219E9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оздание открытого, дружелюбного пространства и атмосферы, вдохновляющей творческую активность; </w:t>
      </w:r>
    </w:p>
    <w:p w:rsidR="000219E9" w:rsidRDefault="000219E9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редставление широкого спектра культурно-досуговых услуг высокого качества и создание возможностей для освоения разнообразных творческих практик на высоком уровне; повышение узнаваемости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ED1388"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, успешное позиционирование на культурной карте района и города; </w:t>
      </w:r>
    </w:p>
    <w:p w:rsidR="000219E9" w:rsidRDefault="000219E9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азвитие культуры участия, привлечение пользователей к разработке и внедрению новых услуг, развитие добрососедских практик; </w:t>
      </w:r>
    </w:p>
    <w:p w:rsidR="00A80180" w:rsidRDefault="000219E9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азвитие инновационной и проектной деятельности, внедрение современных форматов творческого досуга и просветительской работы. Таким образом, уникальное предложение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Дом культуры </w:t>
      </w:r>
      <w:r w:rsidR="00D03893">
        <w:rPr>
          <w:rFonts w:ascii="Times New Roman" w:hAnsi="Times New Roman" w:cs="Times New Roman"/>
          <w:sz w:val="28"/>
          <w:szCs w:val="28"/>
        </w:rPr>
        <w:t xml:space="preserve">«Селище» 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заключается в следующем. </w:t>
      </w:r>
    </w:p>
    <w:p w:rsidR="00A80180" w:rsidRDefault="00ED1388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0180">
        <w:rPr>
          <w:rFonts w:ascii="Times New Roman" w:hAnsi="Times New Roman" w:cs="Times New Roman"/>
          <w:sz w:val="28"/>
          <w:szCs w:val="28"/>
        </w:rPr>
        <w:t xml:space="preserve">Пробуждение творческого </w:t>
      </w:r>
      <w:proofErr w:type="gramStart"/>
      <w:r w:rsidRPr="00A80180">
        <w:rPr>
          <w:rFonts w:ascii="Times New Roman" w:hAnsi="Times New Roman" w:cs="Times New Roman"/>
          <w:sz w:val="28"/>
          <w:szCs w:val="28"/>
        </w:rPr>
        <w:t>начала</w:t>
      </w:r>
      <w:proofErr w:type="gramEnd"/>
      <w:r w:rsidRPr="00A80180">
        <w:rPr>
          <w:rFonts w:ascii="Times New Roman" w:hAnsi="Times New Roman" w:cs="Times New Roman"/>
          <w:sz w:val="28"/>
          <w:szCs w:val="28"/>
        </w:rPr>
        <w:t xml:space="preserve"> и развитие потенциала пользователей осуществляется через три взаимосвязанных практики: </w:t>
      </w:r>
    </w:p>
    <w:p w:rsidR="00A80180" w:rsidRDefault="00ED1388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2A73">
        <w:rPr>
          <w:rFonts w:ascii="Times New Roman" w:hAnsi="Times New Roman" w:cs="Times New Roman"/>
          <w:b/>
          <w:sz w:val="28"/>
          <w:szCs w:val="28"/>
        </w:rPr>
        <w:t>А.</w:t>
      </w:r>
      <w:r w:rsidRPr="00A80180">
        <w:rPr>
          <w:rFonts w:ascii="Times New Roman" w:hAnsi="Times New Roman" w:cs="Times New Roman"/>
          <w:sz w:val="28"/>
          <w:szCs w:val="28"/>
        </w:rPr>
        <w:t xml:space="preserve"> Ра</w:t>
      </w:r>
      <w:r w:rsidR="005C0514">
        <w:rPr>
          <w:rFonts w:ascii="Times New Roman" w:hAnsi="Times New Roman" w:cs="Times New Roman"/>
          <w:sz w:val="28"/>
          <w:szCs w:val="28"/>
        </w:rPr>
        <w:t>звитие творческого мышления</w:t>
      </w:r>
      <w:r w:rsidR="00BF6B58">
        <w:rPr>
          <w:rFonts w:ascii="Times New Roman" w:hAnsi="Times New Roman" w:cs="Times New Roman"/>
          <w:sz w:val="28"/>
          <w:szCs w:val="28"/>
        </w:rPr>
        <w:t>,</w:t>
      </w:r>
      <w:r w:rsidR="005C0514">
        <w:rPr>
          <w:rFonts w:ascii="Times New Roman" w:hAnsi="Times New Roman" w:cs="Times New Roman"/>
          <w:sz w:val="28"/>
          <w:szCs w:val="28"/>
        </w:rPr>
        <w:t xml:space="preserve"> кре</w:t>
      </w:r>
      <w:r w:rsidRPr="00A80180">
        <w:rPr>
          <w:rFonts w:ascii="Times New Roman" w:hAnsi="Times New Roman" w:cs="Times New Roman"/>
          <w:sz w:val="28"/>
          <w:szCs w:val="28"/>
        </w:rPr>
        <w:t>ативности</w:t>
      </w:r>
      <w:r w:rsidR="00BF6B58">
        <w:rPr>
          <w:rFonts w:ascii="Times New Roman" w:hAnsi="Times New Roman" w:cs="Times New Roman"/>
          <w:sz w:val="28"/>
          <w:szCs w:val="28"/>
        </w:rPr>
        <w:t xml:space="preserve"> </w:t>
      </w:r>
      <w:r w:rsidRPr="00A80180">
        <w:rPr>
          <w:rFonts w:ascii="Times New Roman" w:hAnsi="Times New Roman" w:cs="Times New Roman"/>
          <w:sz w:val="28"/>
          <w:szCs w:val="28"/>
        </w:rPr>
        <w:t>как способности создавать новые идеи</w:t>
      </w:r>
      <w:r w:rsidR="00A972EA">
        <w:rPr>
          <w:rFonts w:ascii="Times New Roman" w:hAnsi="Times New Roman" w:cs="Times New Roman"/>
          <w:sz w:val="28"/>
          <w:szCs w:val="28"/>
        </w:rPr>
        <w:t>;</w:t>
      </w:r>
    </w:p>
    <w:p w:rsidR="00A80180" w:rsidRDefault="00ED1388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0180">
        <w:rPr>
          <w:rFonts w:ascii="Times New Roman" w:hAnsi="Times New Roman" w:cs="Times New Roman"/>
          <w:sz w:val="28"/>
          <w:szCs w:val="28"/>
        </w:rPr>
        <w:t xml:space="preserve"> </w:t>
      </w:r>
      <w:r w:rsidRPr="00962A73">
        <w:rPr>
          <w:rFonts w:ascii="Times New Roman" w:hAnsi="Times New Roman" w:cs="Times New Roman"/>
          <w:b/>
          <w:sz w:val="28"/>
          <w:szCs w:val="28"/>
        </w:rPr>
        <w:t>Б.</w:t>
      </w:r>
      <w:r w:rsidRPr="00A80180">
        <w:rPr>
          <w:rFonts w:ascii="Times New Roman" w:hAnsi="Times New Roman" w:cs="Times New Roman"/>
          <w:sz w:val="28"/>
          <w:szCs w:val="28"/>
        </w:rPr>
        <w:t xml:space="preserve"> Развитие социальных навыков</w:t>
      </w:r>
      <w:r w:rsidR="005C0514">
        <w:rPr>
          <w:rFonts w:ascii="Times New Roman" w:hAnsi="Times New Roman" w:cs="Times New Roman"/>
          <w:sz w:val="28"/>
          <w:szCs w:val="28"/>
        </w:rPr>
        <w:t xml:space="preserve">, </w:t>
      </w:r>
      <w:r w:rsidRPr="00A80180">
        <w:rPr>
          <w:rFonts w:ascii="Times New Roman" w:hAnsi="Times New Roman" w:cs="Times New Roman"/>
          <w:sz w:val="28"/>
          <w:szCs w:val="28"/>
        </w:rPr>
        <w:t xml:space="preserve"> как умения реализовывать идеи и быть успешным в различных областях</w:t>
      </w:r>
      <w:r w:rsidR="00A972EA">
        <w:rPr>
          <w:rFonts w:ascii="Times New Roman" w:hAnsi="Times New Roman" w:cs="Times New Roman"/>
          <w:sz w:val="28"/>
          <w:szCs w:val="28"/>
        </w:rPr>
        <w:t>;</w:t>
      </w:r>
      <w:r w:rsidRPr="00A80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19E9" w:rsidRDefault="00ED1388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962A73">
        <w:rPr>
          <w:rFonts w:ascii="Times New Roman" w:hAnsi="Times New Roman" w:cs="Times New Roman"/>
          <w:b/>
          <w:sz w:val="28"/>
          <w:szCs w:val="28"/>
        </w:rPr>
        <w:t>В</w:t>
      </w:r>
      <w:r w:rsidRPr="00A80180">
        <w:rPr>
          <w:rFonts w:ascii="Times New Roman" w:hAnsi="Times New Roman" w:cs="Times New Roman"/>
          <w:sz w:val="28"/>
          <w:szCs w:val="28"/>
        </w:rPr>
        <w:t>. Предоставление возможности применить полученные знания и навыки в реальной социальной среде через культуру участия и создание проектов для своего района</w:t>
      </w:r>
      <w:r w:rsidR="00A80180">
        <w:rPr>
          <w:rFonts w:ascii="Times New Roman" w:hAnsi="Times New Roman" w:cs="Times New Roman"/>
          <w:sz w:val="28"/>
          <w:szCs w:val="28"/>
        </w:rPr>
        <w:t>.</w:t>
      </w:r>
    </w:p>
    <w:p w:rsidR="007367DB" w:rsidRDefault="00ED1388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A80180">
        <w:rPr>
          <w:rFonts w:ascii="Times New Roman" w:hAnsi="Times New Roman" w:cs="Times New Roman"/>
          <w:sz w:val="28"/>
          <w:szCs w:val="28"/>
        </w:rPr>
        <w:t xml:space="preserve"> </w:t>
      </w:r>
      <w:r w:rsidR="00A80180">
        <w:rPr>
          <w:rFonts w:ascii="Times New Roman" w:hAnsi="Times New Roman" w:cs="Times New Roman"/>
          <w:sz w:val="28"/>
          <w:szCs w:val="28"/>
        </w:rPr>
        <w:t>В</w:t>
      </w:r>
      <w:r w:rsidRPr="00A80180">
        <w:rPr>
          <w:rFonts w:ascii="Times New Roman" w:hAnsi="Times New Roman" w:cs="Times New Roman"/>
          <w:sz w:val="28"/>
          <w:szCs w:val="28"/>
        </w:rPr>
        <w:t xml:space="preserve">заимосвязь творческого мышления, социальных навыков и развития территории позволяет успешно позиционировать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A80180">
        <w:rPr>
          <w:rFonts w:ascii="Times New Roman" w:hAnsi="Times New Roman" w:cs="Times New Roman"/>
          <w:sz w:val="28"/>
          <w:szCs w:val="28"/>
        </w:rPr>
        <w:t xml:space="preserve"> на карте района и города, а также создают единую платформу для развития различных направлений работы, образовательных, творческих и событийных практик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A80180">
        <w:rPr>
          <w:rFonts w:ascii="Times New Roman" w:hAnsi="Times New Roman" w:cs="Times New Roman"/>
          <w:sz w:val="28"/>
          <w:szCs w:val="28"/>
        </w:rPr>
        <w:t>.</w:t>
      </w:r>
      <w:r w:rsidR="007367DB">
        <w:rPr>
          <w:rFonts w:ascii="Times New Roman" w:hAnsi="Times New Roman" w:cs="Times New Roman"/>
          <w:sz w:val="28"/>
          <w:szCs w:val="28"/>
        </w:rPr>
        <w:t xml:space="preserve"> </w:t>
      </w:r>
      <w:r w:rsidRPr="00A80180">
        <w:rPr>
          <w:rFonts w:ascii="Times New Roman" w:hAnsi="Times New Roman" w:cs="Times New Roman"/>
          <w:sz w:val="28"/>
          <w:szCs w:val="28"/>
        </w:rPr>
        <w:t xml:space="preserve"> Раскрытие творческого потенциала и способности создавать новые идеи нуждаются в открытой среде, демократичном пространстве, где есть место свободе, фантазии, радости. </w:t>
      </w:r>
    </w:p>
    <w:p w:rsidR="00A80180" w:rsidRDefault="00D03893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ED1388" w:rsidRPr="00A80180">
        <w:rPr>
          <w:rFonts w:ascii="Times New Roman" w:hAnsi="Times New Roman" w:cs="Times New Roman"/>
          <w:sz w:val="28"/>
          <w:szCs w:val="28"/>
        </w:rPr>
        <w:t>Дом культуры</w:t>
      </w:r>
      <w:r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 призван стать местом, где есть возможность творческого поиска, самовыражения, созидания. </w:t>
      </w:r>
    </w:p>
    <w:p w:rsidR="009109DA" w:rsidRPr="000219E9" w:rsidRDefault="005C0514" w:rsidP="000219E9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Современный человек, в </w:t>
      </w:r>
      <w:r w:rsidR="00ED1388" w:rsidRPr="00A80180">
        <w:rPr>
          <w:rFonts w:ascii="Times New Roman" w:hAnsi="Times New Roman" w:cs="Times New Roman"/>
          <w:sz w:val="28"/>
          <w:szCs w:val="28"/>
        </w:rPr>
        <w:t>особенно</w:t>
      </w:r>
      <w:r>
        <w:rPr>
          <w:rFonts w:ascii="Times New Roman" w:hAnsi="Times New Roman" w:cs="Times New Roman"/>
          <w:sz w:val="28"/>
          <w:szCs w:val="28"/>
        </w:rPr>
        <w:t>сти  ребёнок,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 сильно нормирован, к нему постоянно предъявляются высокие требования дисциплины, успехов в различных областях, необходимости ориентироваться в больших объемах информации. Но для того, чтобы быть</w:t>
      </w:r>
      <w:r w:rsidR="00ED1388" w:rsidRPr="00ED1388">
        <w:t xml:space="preserve"> 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успешным и счастливым ребёнком, равно как и взрослым, нужно уметь чувствовать свои интересы и делать выбор, изобретать возможности сделать свою жизнь более яркой и интересной. Искать и находить то, что действительно нравится, и работать над этим с искренней самоотдачей и стремлением к совершенству.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Тогда и добиваться успехов в более «серьезных» сферах жизни будет интереснее и проще. Таким образом,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ED1388"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ED1388" w:rsidRPr="00A80180">
        <w:rPr>
          <w:rFonts w:ascii="Times New Roman" w:hAnsi="Times New Roman" w:cs="Times New Roman"/>
          <w:sz w:val="28"/>
          <w:szCs w:val="28"/>
        </w:rPr>
        <w:t xml:space="preserve"> призван</w:t>
      </w:r>
      <w:r>
        <w:rPr>
          <w:rFonts w:ascii="Times New Roman" w:hAnsi="Times New Roman" w:cs="Times New Roman"/>
          <w:sz w:val="28"/>
          <w:szCs w:val="28"/>
        </w:rPr>
        <w:t xml:space="preserve"> развивать творческий потенциал, </w:t>
      </w:r>
      <w:r w:rsidR="00ED1388" w:rsidRPr="00A80180">
        <w:rPr>
          <w:rFonts w:ascii="Times New Roman" w:hAnsi="Times New Roman" w:cs="Times New Roman"/>
          <w:sz w:val="28"/>
          <w:szCs w:val="28"/>
        </w:rPr>
        <w:t>как ресурс для личностного развития ребенка и взрослого, помогающий в достижении успехов в учёбе, профессии, взаимоотношениях с окружающими, и в конечном итоге, в построении счастливой жизни.</w:t>
      </w:r>
    </w:p>
    <w:p w:rsidR="00ED1388" w:rsidRPr="00ED1388" w:rsidRDefault="00ED1388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D1388">
        <w:rPr>
          <w:rFonts w:ascii="Times New Roman" w:hAnsi="Times New Roman" w:cs="Times New Roman"/>
          <w:b/>
          <w:sz w:val="28"/>
          <w:szCs w:val="28"/>
        </w:rPr>
        <w:t>Целевые аудитории</w:t>
      </w:r>
    </w:p>
    <w:p w:rsidR="00ED1388" w:rsidRDefault="00ED1388" w:rsidP="0005151C">
      <w:pPr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D1388">
        <w:rPr>
          <w:rFonts w:ascii="Times New Roman" w:hAnsi="Times New Roman" w:cs="Times New Roman"/>
          <w:sz w:val="28"/>
          <w:szCs w:val="28"/>
        </w:rPr>
        <w:t xml:space="preserve"> </w:t>
      </w:r>
      <w:r w:rsidR="005C0514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ED1388">
        <w:rPr>
          <w:rFonts w:ascii="Times New Roman" w:hAnsi="Times New Roman" w:cs="Times New Roman"/>
          <w:sz w:val="28"/>
          <w:szCs w:val="28"/>
        </w:rPr>
        <w:t xml:space="preserve">В настоящий момент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ED1388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ED1388">
        <w:rPr>
          <w:rFonts w:ascii="Times New Roman" w:hAnsi="Times New Roman" w:cs="Times New Roman"/>
          <w:sz w:val="28"/>
          <w:szCs w:val="28"/>
        </w:rPr>
        <w:t xml:space="preserve"> посещают горожане в возрасте от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1388">
        <w:rPr>
          <w:rFonts w:ascii="Times New Roman" w:hAnsi="Times New Roman" w:cs="Times New Roman"/>
          <w:sz w:val="28"/>
          <w:szCs w:val="28"/>
        </w:rPr>
        <w:t xml:space="preserve"> до 75 лет. Основная часть посетителей проживает в </w:t>
      </w:r>
      <w:r>
        <w:rPr>
          <w:rFonts w:ascii="Times New Roman" w:hAnsi="Times New Roman" w:cs="Times New Roman"/>
          <w:sz w:val="28"/>
          <w:szCs w:val="28"/>
        </w:rPr>
        <w:t xml:space="preserve">Заволжском районе, Селище. </w:t>
      </w:r>
      <w:r w:rsidRPr="00ED1388">
        <w:rPr>
          <w:rFonts w:ascii="Times New Roman" w:hAnsi="Times New Roman" w:cs="Times New Roman"/>
          <w:sz w:val="28"/>
          <w:szCs w:val="28"/>
        </w:rPr>
        <w:t xml:space="preserve">Однако для более адресного оказания услуг были выделены </w:t>
      </w:r>
      <w:proofErr w:type="gramStart"/>
      <w:r w:rsidRPr="00ED1388">
        <w:rPr>
          <w:rFonts w:ascii="Times New Roman" w:hAnsi="Times New Roman" w:cs="Times New Roman"/>
          <w:sz w:val="28"/>
          <w:szCs w:val="28"/>
        </w:rPr>
        <w:t>основная</w:t>
      </w:r>
      <w:proofErr w:type="gramEnd"/>
      <w:r w:rsidRPr="00ED1388">
        <w:rPr>
          <w:rFonts w:ascii="Times New Roman" w:hAnsi="Times New Roman" w:cs="Times New Roman"/>
          <w:sz w:val="28"/>
          <w:szCs w:val="28"/>
        </w:rPr>
        <w:t xml:space="preserve"> и дополнительные целевые аудитории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ED1388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ED1388">
        <w:rPr>
          <w:rFonts w:ascii="Times New Roman" w:hAnsi="Times New Roman" w:cs="Times New Roman"/>
          <w:sz w:val="28"/>
          <w:szCs w:val="28"/>
        </w:rPr>
        <w:t xml:space="preserve">. Основная целевая аудитория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ED1388">
        <w:rPr>
          <w:rFonts w:ascii="Times New Roman" w:hAnsi="Times New Roman" w:cs="Times New Roman"/>
          <w:sz w:val="28"/>
          <w:szCs w:val="28"/>
        </w:rPr>
        <w:t xml:space="preserve">Дом культуры </w:t>
      </w:r>
      <w:r w:rsidR="00D03893">
        <w:rPr>
          <w:rFonts w:ascii="Times New Roman" w:hAnsi="Times New Roman" w:cs="Times New Roman"/>
          <w:sz w:val="28"/>
          <w:szCs w:val="28"/>
        </w:rPr>
        <w:t>«Селище»</w:t>
      </w:r>
      <w:r w:rsidRPr="00ED1388">
        <w:rPr>
          <w:rFonts w:ascii="Times New Roman" w:hAnsi="Times New Roman" w:cs="Times New Roman"/>
          <w:sz w:val="28"/>
          <w:szCs w:val="28"/>
        </w:rPr>
        <w:t xml:space="preserve">— родители детей в возрасте от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ED1388">
        <w:rPr>
          <w:rFonts w:ascii="Times New Roman" w:hAnsi="Times New Roman" w:cs="Times New Roman"/>
          <w:sz w:val="28"/>
          <w:szCs w:val="28"/>
        </w:rPr>
        <w:t xml:space="preserve"> до 9 лет, проживающие в </w:t>
      </w:r>
      <w:r>
        <w:rPr>
          <w:rFonts w:ascii="Times New Roman" w:hAnsi="Times New Roman" w:cs="Times New Roman"/>
          <w:sz w:val="28"/>
          <w:szCs w:val="28"/>
        </w:rPr>
        <w:t>Заволжском районе</w:t>
      </w:r>
      <w:r w:rsidRPr="00ED1388">
        <w:rPr>
          <w:rFonts w:ascii="Times New Roman" w:hAnsi="Times New Roman" w:cs="Times New Roman"/>
          <w:sz w:val="28"/>
          <w:szCs w:val="28"/>
        </w:rPr>
        <w:t>. К целевой аудитории относ</w:t>
      </w:r>
      <w:r w:rsidR="005C0514">
        <w:rPr>
          <w:rFonts w:ascii="Times New Roman" w:hAnsi="Times New Roman" w:cs="Times New Roman"/>
          <w:sz w:val="28"/>
          <w:szCs w:val="28"/>
        </w:rPr>
        <w:t xml:space="preserve">ятся именно родители детей, так, </w:t>
      </w:r>
      <w:r w:rsidRPr="00ED1388">
        <w:rPr>
          <w:rFonts w:ascii="Times New Roman" w:hAnsi="Times New Roman" w:cs="Times New Roman"/>
          <w:sz w:val="28"/>
          <w:szCs w:val="28"/>
        </w:rPr>
        <w:t xml:space="preserve">как в этом возрасте дети еще не принимают самостоятельных решений о посещении Дома культуры. Характеристиками основной целевой аудитории являются стремление дать своим детям всестороннее развитие, ориентация на гуманитарные ценности, желание получать услуги максимально близко к месту проживания. Порядка 60% услуг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ED1388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ED1388">
        <w:rPr>
          <w:rFonts w:ascii="Times New Roman" w:hAnsi="Times New Roman" w:cs="Times New Roman"/>
          <w:sz w:val="28"/>
          <w:szCs w:val="28"/>
        </w:rPr>
        <w:t xml:space="preserve"> оказывает для основной целевой аудитории. Дополнительные целевые аудитории — это группы людей, которые также являются пользователями услуг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ED1388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ED1388">
        <w:rPr>
          <w:rFonts w:ascii="Times New Roman" w:hAnsi="Times New Roman" w:cs="Times New Roman"/>
          <w:sz w:val="28"/>
          <w:szCs w:val="28"/>
        </w:rPr>
        <w:t xml:space="preserve">, однако в сумме объем услуг для этих аудиторий составляет около 40%. К дополнительным целевым аудиториям относятся: </w:t>
      </w:r>
    </w:p>
    <w:p w:rsidR="00ED1388" w:rsidRPr="00ED1388" w:rsidRDefault="00962A73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388" w:rsidRPr="00ED1388">
        <w:rPr>
          <w:rFonts w:ascii="Times New Roman" w:hAnsi="Times New Roman" w:cs="Times New Roman"/>
          <w:sz w:val="28"/>
          <w:szCs w:val="28"/>
        </w:rPr>
        <w:t xml:space="preserve">родители детей от </w:t>
      </w:r>
      <w:r w:rsidR="000D7E1F">
        <w:rPr>
          <w:rFonts w:ascii="Times New Roman" w:hAnsi="Times New Roman" w:cs="Times New Roman"/>
          <w:sz w:val="28"/>
          <w:szCs w:val="28"/>
        </w:rPr>
        <w:t>3</w:t>
      </w:r>
      <w:r w:rsidR="00ED1388" w:rsidRPr="00ED1388">
        <w:rPr>
          <w:rFonts w:ascii="Times New Roman" w:hAnsi="Times New Roman" w:cs="Times New Roman"/>
          <w:sz w:val="28"/>
          <w:szCs w:val="28"/>
        </w:rPr>
        <w:t xml:space="preserve"> до</w:t>
      </w:r>
      <w:r w:rsidR="000D7E1F">
        <w:rPr>
          <w:rFonts w:ascii="Times New Roman" w:hAnsi="Times New Roman" w:cs="Times New Roman"/>
          <w:sz w:val="28"/>
          <w:szCs w:val="28"/>
        </w:rPr>
        <w:t xml:space="preserve"> 5</w:t>
      </w:r>
      <w:r w:rsidR="00ED1388" w:rsidRPr="00ED1388">
        <w:rPr>
          <w:rFonts w:ascii="Times New Roman" w:hAnsi="Times New Roman" w:cs="Times New Roman"/>
          <w:sz w:val="28"/>
          <w:szCs w:val="28"/>
        </w:rPr>
        <w:t xml:space="preserve"> лет; </w:t>
      </w:r>
    </w:p>
    <w:p w:rsidR="00ED1388" w:rsidRPr="00ED1388" w:rsidRDefault="00962A73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388" w:rsidRPr="00ED1388">
        <w:rPr>
          <w:rFonts w:ascii="Times New Roman" w:hAnsi="Times New Roman" w:cs="Times New Roman"/>
          <w:sz w:val="28"/>
          <w:szCs w:val="28"/>
        </w:rPr>
        <w:t xml:space="preserve">подростки; </w:t>
      </w:r>
    </w:p>
    <w:p w:rsidR="00ED1388" w:rsidRPr="00ED1388" w:rsidRDefault="00962A73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388" w:rsidRPr="00ED1388">
        <w:rPr>
          <w:rFonts w:ascii="Times New Roman" w:hAnsi="Times New Roman" w:cs="Times New Roman"/>
          <w:sz w:val="28"/>
          <w:szCs w:val="28"/>
        </w:rPr>
        <w:t xml:space="preserve">молодёжь; </w:t>
      </w:r>
    </w:p>
    <w:p w:rsidR="00ED1388" w:rsidRPr="00ED1388" w:rsidRDefault="00962A73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388" w:rsidRPr="00ED1388">
        <w:rPr>
          <w:rFonts w:ascii="Times New Roman" w:hAnsi="Times New Roman" w:cs="Times New Roman"/>
          <w:sz w:val="28"/>
          <w:szCs w:val="28"/>
        </w:rPr>
        <w:t xml:space="preserve">взрослые люди; </w:t>
      </w:r>
    </w:p>
    <w:p w:rsidR="00ED1388" w:rsidRPr="00ED1388" w:rsidRDefault="00962A73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D1388" w:rsidRPr="00ED1388">
        <w:rPr>
          <w:rFonts w:ascii="Times New Roman" w:hAnsi="Times New Roman" w:cs="Times New Roman"/>
          <w:sz w:val="28"/>
          <w:szCs w:val="28"/>
        </w:rPr>
        <w:t xml:space="preserve">люди старшего возраста. </w:t>
      </w:r>
    </w:p>
    <w:p w:rsidR="00ED1388" w:rsidRDefault="00ED1388" w:rsidP="000515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641" w:rsidRDefault="005C0514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ED1388" w:rsidRPr="00ED1388">
        <w:rPr>
          <w:rFonts w:ascii="Times New Roman" w:hAnsi="Times New Roman" w:cs="Times New Roman"/>
          <w:sz w:val="28"/>
          <w:szCs w:val="28"/>
        </w:rPr>
        <w:t xml:space="preserve">Работа с данными аудиториями очень важна, для них создаются специальные проекты, выстраиваются специфические каналы коммуникации. Особенно </w:t>
      </w:r>
      <w:proofErr w:type="gramStart"/>
      <w:r w:rsidR="00ED1388" w:rsidRPr="00ED1388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="00ED1388" w:rsidRPr="00ED1388">
        <w:rPr>
          <w:rFonts w:ascii="Times New Roman" w:hAnsi="Times New Roman" w:cs="Times New Roman"/>
          <w:sz w:val="28"/>
          <w:szCs w:val="28"/>
        </w:rPr>
        <w:t xml:space="preserve">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ED1388" w:rsidRPr="00ED1388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="00ED1388" w:rsidRPr="00ED1388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ED1388" w:rsidRPr="00ED1388">
        <w:rPr>
          <w:rFonts w:ascii="Times New Roman" w:hAnsi="Times New Roman" w:cs="Times New Roman"/>
          <w:sz w:val="28"/>
          <w:szCs w:val="28"/>
        </w:rPr>
        <w:t xml:space="preserve"> актуально расширение аудитории подростков, молодёжи и взрослых работающих горожан.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1388" w:rsidRPr="00ED1388">
        <w:rPr>
          <w:rFonts w:ascii="Times New Roman" w:hAnsi="Times New Roman" w:cs="Times New Roman"/>
          <w:sz w:val="28"/>
          <w:szCs w:val="28"/>
        </w:rPr>
        <w:t>Предполагается, что посетители Дома культуры — это люди, стремящиеся к саморазвитию, расширению культурного кругозора, имеющие потребность в общении, но при этом имеющие ограниченные ресурсы (временные или финансовые) для частого проведения досуга в центре города.</w:t>
      </w:r>
    </w:p>
    <w:p w:rsidR="00793641" w:rsidRDefault="00793641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93641">
        <w:rPr>
          <w:rFonts w:ascii="Times New Roman" w:hAnsi="Times New Roman" w:cs="Times New Roman"/>
          <w:b/>
          <w:sz w:val="28"/>
          <w:szCs w:val="28"/>
        </w:rPr>
        <w:t>План модернизации</w:t>
      </w:r>
    </w:p>
    <w:p w:rsidR="002060B9" w:rsidRDefault="00793641" w:rsidP="000219E9">
      <w:pPr>
        <w:jc w:val="both"/>
        <w:rPr>
          <w:rFonts w:ascii="Times New Roman" w:hAnsi="Times New Roman" w:cs="Times New Roman"/>
          <w:sz w:val="28"/>
          <w:szCs w:val="28"/>
        </w:rPr>
      </w:pPr>
      <w:r w:rsidRPr="002350D6">
        <w:rPr>
          <w:rFonts w:ascii="Times New Roman" w:hAnsi="Times New Roman" w:cs="Times New Roman"/>
          <w:sz w:val="28"/>
          <w:szCs w:val="28"/>
        </w:rPr>
        <w:t>Для реализации данной концепции необходимо реализовать следующий план мероприятий.</w:t>
      </w:r>
    </w:p>
    <w:p w:rsidR="002350D6" w:rsidRPr="003513DA" w:rsidRDefault="002350D6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3DA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2350D6" w:rsidRDefault="002350D6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3DA">
        <w:rPr>
          <w:rFonts w:ascii="Times New Roman" w:hAnsi="Times New Roman" w:cs="Times New Roman"/>
          <w:sz w:val="28"/>
          <w:szCs w:val="28"/>
        </w:rPr>
        <w:t>Муниципального бюджетного учреждения города Костромы</w:t>
      </w:r>
    </w:p>
    <w:p w:rsidR="002350D6" w:rsidRDefault="002350D6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513DA">
        <w:rPr>
          <w:rFonts w:ascii="Times New Roman" w:hAnsi="Times New Roman" w:cs="Times New Roman"/>
          <w:sz w:val="28"/>
          <w:szCs w:val="28"/>
        </w:rPr>
        <w:t xml:space="preserve"> «Дом культуры «Селище»</w:t>
      </w:r>
      <w:r w:rsidR="009C1F0D">
        <w:rPr>
          <w:rFonts w:ascii="Times New Roman" w:hAnsi="Times New Roman" w:cs="Times New Roman"/>
          <w:sz w:val="28"/>
          <w:szCs w:val="28"/>
        </w:rPr>
        <w:t xml:space="preserve"> </w:t>
      </w:r>
      <w:r w:rsidR="002060B9">
        <w:rPr>
          <w:rFonts w:ascii="Times New Roman" w:hAnsi="Times New Roman" w:cs="Times New Roman"/>
          <w:sz w:val="28"/>
          <w:szCs w:val="28"/>
        </w:rPr>
        <w:t>2020 -</w:t>
      </w:r>
      <w:r w:rsidRPr="003513DA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3513DA">
        <w:rPr>
          <w:rFonts w:ascii="Times New Roman" w:hAnsi="Times New Roman" w:cs="Times New Roman"/>
          <w:sz w:val="28"/>
          <w:szCs w:val="28"/>
        </w:rPr>
        <w:t xml:space="preserve"> гг.</w:t>
      </w:r>
    </w:p>
    <w:p w:rsidR="002350D6" w:rsidRDefault="002350D6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119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4"/>
        <w:gridCol w:w="2127"/>
        <w:gridCol w:w="567"/>
        <w:gridCol w:w="143"/>
        <w:gridCol w:w="567"/>
        <w:gridCol w:w="26"/>
        <w:gridCol w:w="682"/>
        <w:gridCol w:w="709"/>
        <w:gridCol w:w="567"/>
        <w:gridCol w:w="709"/>
        <w:gridCol w:w="709"/>
        <w:gridCol w:w="709"/>
        <w:gridCol w:w="568"/>
        <w:gridCol w:w="709"/>
        <w:gridCol w:w="709"/>
        <w:gridCol w:w="567"/>
        <w:gridCol w:w="567"/>
      </w:tblGrid>
      <w:tr w:rsidR="002350D6" w:rsidRPr="005A44AE" w:rsidTr="00634A88">
        <w:tc>
          <w:tcPr>
            <w:tcW w:w="564" w:type="dxa"/>
            <w:vMerge w:val="restart"/>
            <w:shd w:val="clear" w:color="auto" w:fill="auto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proofErr w:type="spellStart"/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7" w:type="dxa"/>
            <w:vMerge w:val="restart"/>
            <w:shd w:val="clear" w:color="auto" w:fill="auto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277" w:type="dxa"/>
            <w:gridSpan w:val="3"/>
            <w:shd w:val="clear" w:color="auto" w:fill="auto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Базовое значение</w:t>
            </w:r>
          </w:p>
        </w:tc>
        <w:tc>
          <w:tcPr>
            <w:tcW w:w="7231" w:type="dxa"/>
            <w:gridSpan w:val="12"/>
            <w:shd w:val="clear" w:color="auto" w:fill="auto"/>
          </w:tcPr>
          <w:p w:rsidR="002350D6" w:rsidRPr="009C1F0D" w:rsidRDefault="002350D6" w:rsidP="0005151C">
            <w:pPr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Период реализации проекта</w:t>
            </w:r>
          </w:p>
        </w:tc>
      </w:tr>
      <w:tr w:rsidR="002350D6" w:rsidRPr="005A44AE" w:rsidTr="00634A88">
        <w:tc>
          <w:tcPr>
            <w:tcW w:w="564" w:type="dxa"/>
            <w:vMerge/>
            <w:shd w:val="clear" w:color="auto" w:fill="auto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2350D6" w:rsidRPr="009C1F0D" w:rsidRDefault="002350D6" w:rsidP="0005151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F0D">
              <w:rPr>
                <w:rFonts w:ascii="Times New Roman" w:hAnsi="Times New Roman" w:cs="Times New Roman"/>
                <w:sz w:val="18"/>
                <w:szCs w:val="18"/>
              </w:rPr>
              <w:t>Зна</w:t>
            </w:r>
            <w:proofErr w:type="spellEnd"/>
          </w:p>
          <w:p w:rsidR="002350D6" w:rsidRPr="009C1F0D" w:rsidRDefault="002350D6" w:rsidP="0005151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hAnsi="Times New Roman" w:cs="Times New Roman"/>
                <w:sz w:val="18"/>
                <w:szCs w:val="18"/>
              </w:rPr>
              <w:t>че</w:t>
            </w:r>
          </w:p>
          <w:p w:rsidR="002350D6" w:rsidRPr="009C1F0D" w:rsidRDefault="002350D6" w:rsidP="0005151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C1F0D">
              <w:rPr>
                <w:rFonts w:ascii="Times New Roman" w:hAnsi="Times New Roman" w:cs="Times New Roman"/>
                <w:sz w:val="18"/>
                <w:szCs w:val="18"/>
              </w:rPr>
              <w:t>ние</w:t>
            </w:r>
            <w:proofErr w:type="spellEnd"/>
          </w:p>
        </w:tc>
        <w:tc>
          <w:tcPr>
            <w:tcW w:w="710" w:type="dxa"/>
            <w:gridSpan w:val="2"/>
            <w:shd w:val="clear" w:color="auto" w:fill="auto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709" w:type="dxa"/>
            <w:shd w:val="clear" w:color="auto" w:fill="auto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567" w:type="dxa"/>
            <w:shd w:val="clear" w:color="auto" w:fill="auto"/>
          </w:tcPr>
          <w:p w:rsidR="002350D6" w:rsidRPr="009C1F0D" w:rsidRDefault="002350D6" w:rsidP="0005151C">
            <w:pPr>
              <w:ind w:left="-108" w:right="-108" w:hanging="136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2023</w:t>
            </w:r>
          </w:p>
        </w:tc>
        <w:tc>
          <w:tcPr>
            <w:tcW w:w="709" w:type="dxa"/>
            <w:shd w:val="clear" w:color="auto" w:fill="auto"/>
          </w:tcPr>
          <w:p w:rsidR="002350D6" w:rsidRPr="009C1F0D" w:rsidRDefault="002350D6" w:rsidP="0005151C">
            <w:pPr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2024</w:t>
            </w:r>
          </w:p>
        </w:tc>
        <w:tc>
          <w:tcPr>
            <w:tcW w:w="709" w:type="dxa"/>
            <w:shd w:val="clear" w:color="auto" w:fill="auto"/>
          </w:tcPr>
          <w:p w:rsidR="002350D6" w:rsidRPr="009C1F0D" w:rsidRDefault="002350D6" w:rsidP="0005151C">
            <w:pPr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2025</w:t>
            </w:r>
          </w:p>
        </w:tc>
        <w:tc>
          <w:tcPr>
            <w:tcW w:w="568" w:type="dxa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2026</w:t>
            </w:r>
          </w:p>
        </w:tc>
        <w:tc>
          <w:tcPr>
            <w:tcW w:w="709" w:type="dxa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2027</w:t>
            </w:r>
          </w:p>
        </w:tc>
        <w:tc>
          <w:tcPr>
            <w:tcW w:w="709" w:type="dxa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2028</w:t>
            </w:r>
          </w:p>
        </w:tc>
        <w:tc>
          <w:tcPr>
            <w:tcW w:w="567" w:type="dxa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2029</w:t>
            </w:r>
          </w:p>
        </w:tc>
        <w:tc>
          <w:tcPr>
            <w:tcW w:w="567" w:type="dxa"/>
          </w:tcPr>
          <w:p w:rsidR="002350D6" w:rsidRPr="009C1F0D" w:rsidRDefault="002350D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2030</w:t>
            </w:r>
          </w:p>
        </w:tc>
      </w:tr>
      <w:tr w:rsidR="00E65A52" w:rsidRPr="005A44AE" w:rsidTr="00634A88">
        <w:tc>
          <w:tcPr>
            <w:tcW w:w="8079" w:type="dxa"/>
            <w:gridSpan w:val="12"/>
            <w:shd w:val="clear" w:color="auto" w:fill="auto"/>
          </w:tcPr>
          <w:p w:rsidR="00E65A52" w:rsidRPr="009C1F0D" w:rsidRDefault="00E65A5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Культурно-досуговые учреждения (далее – КДУ)</w:t>
            </w:r>
          </w:p>
        </w:tc>
        <w:tc>
          <w:tcPr>
            <w:tcW w:w="3120" w:type="dxa"/>
            <w:gridSpan w:val="5"/>
          </w:tcPr>
          <w:p w:rsidR="00E65A52" w:rsidRPr="009C1F0D" w:rsidRDefault="00E65A5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0F66DD" w:rsidRPr="005A44AE" w:rsidTr="00634A88">
        <w:trPr>
          <w:trHeight w:val="1258"/>
        </w:trPr>
        <w:tc>
          <w:tcPr>
            <w:tcW w:w="564" w:type="dxa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127" w:type="dxa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Увеличение количества клубных формирований, единиц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  <w:p w:rsidR="000F66DD" w:rsidRPr="009C1F0D" w:rsidRDefault="000F66DD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shd w:val="clear" w:color="auto" w:fill="auto"/>
          </w:tcPr>
          <w:p w:rsidR="000F66DD" w:rsidRPr="009C1F0D" w:rsidRDefault="000F66DD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8" w:type="dxa"/>
          </w:tcPr>
          <w:p w:rsidR="000F66DD" w:rsidRPr="009C1F0D" w:rsidRDefault="000F66DD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0F66DD" w:rsidRPr="009C1F0D" w:rsidRDefault="000F66DD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</w:tcPr>
          <w:p w:rsidR="000F66DD" w:rsidRPr="009C1F0D" w:rsidRDefault="000F66DD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0F66DD" w:rsidRPr="009C1F0D" w:rsidRDefault="000F66DD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</w:tcPr>
          <w:p w:rsidR="000F66DD" w:rsidRPr="009C1F0D" w:rsidRDefault="000F66DD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23</w:t>
            </w:r>
          </w:p>
        </w:tc>
      </w:tr>
      <w:tr w:rsidR="00103506" w:rsidRPr="005A44AE" w:rsidTr="00634A88">
        <w:trPr>
          <w:trHeight w:val="510"/>
        </w:trPr>
        <w:tc>
          <w:tcPr>
            <w:tcW w:w="564" w:type="dxa"/>
            <w:shd w:val="clear" w:color="auto" w:fill="auto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127" w:type="dxa"/>
            <w:shd w:val="clear" w:color="auto" w:fill="auto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Прирост участников клубных формирований, %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103506" w:rsidRPr="009C1F0D" w:rsidRDefault="00E65A5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103506" w:rsidRPr="009C1F0D" w:rsidRDefault="00103506" w:rsidP="000515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2" w:type="dxa"/>
            <w:shd w:val="clear" w:color="auto" w:fill="auto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103506" w:rsidRPr="009C1F0D" w:rsidRDefault="00103506" w:rsidP="0005151C">
            <w:pPr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="002F04D8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2F04D8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65A5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103506" w:rsidRPr="009C1F0D" w:rsidRDefault="00103506" w:rsidP="0005151C">
            <w:pPr>
              <w:ind w:right="-108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65A5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568" w:type="dxa"/>
          </w:tcPr>
          <w:p w:rsidR="00103506" w:rsidRPr="009C1F0D" w:rsidRDefault="00103506" w:rsidP="0005151C">
            <w:pPr>
              <w:ind w:right="-107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65A5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65A5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09" w:type="dxa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567" w:type="dxa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E65A5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567" w:type="dxa"/>
          </w:tcPr>
          <w:p w:rsidR="00103506" w:rsidRPr="009C1F0D" w:rsidRDefault="00103506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DB12D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,0</w:t>
            </w:r>
          </w:p>
        </w:tc>
      </w:tr>
      <w:tr w:rsidR="002F04D8" w:rsidRPr="005A44AE" w:rsidTr="00634A88">
        <w:trPr>
          <w:trHeight w:val="1000"/>
        </w:trPr>
        <w:tc>
          <w:tcPr>
            <w:tcW w:w="564" w:type="dxa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127" w:type="dxa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участников клубных формирований, чел.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  <w:p w:rsidR="002F04D8" w:rsidRPr="009C1F0D" w:rsidRDefault="002F04D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2" w:type="dxa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8" w:type="dxa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33</w:t>
            </w:r>
            <w:r w:rsidR="00132779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51E68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709" w:type="dxa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51E68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34</w:t>
            </w:r>
            <w:r w:rsidR="00151E68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="00151E68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51</w:t>
            </w:r>
          </w:p>
        </w:tc>
      </w:tr>
      <w:tr w:rsidR="002A0F2C" w:rsidRPr="005A44AE" w:rsidTr="00634A88">
        <w:trPr>
          <w:trHeight w:val="1000"/>
        </w:trPr>
        <w:tc>
          <w:tcPr>
            <w:tcW w:w="564" w:type="dxa"/>
            <w:shd w:val="clear" w:color="auto" w:fill="auto"/>
          </w:tcPr>
          <w:p w:rsidR="002A0F2C" w:rsidRPr="009C1F0D" w:rsidRDefault="00CE1D6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  <w:r w:rsidR="002A0F2C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Увеличение количества дополнительных услуг КДУ, единиц 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A0F2C" w:rsidRPr="009C1F0D" w:rsidRDefault="002A0F2C" w:rsidP="0005151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2" w:type="dxa"/>
            <w:shd w:val="clear" w:color="auto" w:fill="auto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8" w:type="dxa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A0F2C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</w:tr>
      <w:tr w:rsidR="002F04D8" w:rsidRPr="005A44AE" w:rsidTr="00634A88">
        <w:tc>
          <w:tcPr>
            <w:tcW w:w="564" w:type="dxa"/>
            <w:shd w:val="clear" w:color="auto" w:fill="auto"/>
          </w:tcPr>
          <w:p w:rsidR="002F04D8" w:rsidRPr="009C1F0D" w:rsidRDefault="00CE1D6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  <w:r w:rsidR="002F04D8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2F04D8" w:rsidRPr="009C1F0D" w:rsidRDefault="002F04D8" w:rsidP="009C1F0D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Увеличение количества культурно-массовых мероприятий, </w:t>
            </w:r>
            <w:r w:rsidR="009C1F0D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чел.</w:t>
            </w:r>
            <w:r w:rsidR="00A31FC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(платно)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2F04D8" w:rsidRPr="009C1F0D" w:rsidRDefault="00246814" w:rsidP="0005151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F04D8" w:rsidRPr="009C1F0D" w:rsidRDefault="002F04D8" w:rsidP="0005151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2" w:type="dxa"/>
            <w:shd w:val="clear" w:color="auto" w:fill="auto"/>
          </w:tcPr>
          <w:p w:rsidR="002F04D8" w:rsidRPr="009C1F0D" w:rsidRDefault="00DB12D9" w:rsidP="0005151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DB12D9" w:rsidP="0005151C">
            <w:pPr>
              <w:pStyle w:val="a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567" w:type="dxa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DB12D9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E83DA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E83DA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568" w:type="dxa"/>
          </w:tcPr>
          <w:p w:rsidR="002F04D8" w:rsidRPr="009C1F0D" w:rsidRDefault="00E83DA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709" w:type="dxa"/>
          </w:tcPr>
          <w:p w:rsidR="002F04D8" w:rsidRPr="009C1F0D" w:rsidRDefault="00E83DA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709" w:type="dxa"/>
          </w:tcPr>
          <w:p w:rsidR="002F04D8" w:rsidRPr="009C1F0D" w:rsidRDefault="00E83DA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567" w:type="dxa"/>
          </w:tcPr>
          <w:p w:rsidR="002F04D8" w:rsidRPr="009C1F0D" w:rsidRDefault="00E83DA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567" w:type="dxa"/>
          </w:tcPr>
          <w:p w:rsidR="002F04D8" w:rsidRPr="009C1F0D" w:rsidRDefault="00E83DA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364</w:t>
            </w:r>
          </w:p>
        </w:tc>
      </w:tr>
      <w:tr w:rsidR="00246814" w:rsidRPr="005A44AE" w:rsidTr="00634A88">
        <w:tc>
          <w:tcPr>
            <w:tcW w:w="564" w:type="dxa"/>
            <w:shd w:val="clear" w:color="auto" w:fill="auto"/>
          </w:tcPr>
          <w:p w:rsidR="00246814" w:rsidRPr="009C1F0D" w:rsidRDefault="0024681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</w:tcPr>
          <w:p w:rsidR="00246814" w:rsidRPr="009C1F0D" w:rsidRDefault="0024681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Увеличение доли мероприятий с привлечением инвалидов</w:t>
            </w:r>
            <w:r w:rsidR="00495AE4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 лиц с ограниченными </w:t>
            </w:r>
            <w:r w:rsidR="00495AE4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возможностями здоровья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246814" w:rsidRPr="009C1F0D" w:rsidRDefault="00495AE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0,03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46814" w:rsidRPr="009C1F0D" w:rsidRDefault="00495AE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2" w:type="dxa"/>
            <w:shd w:val="clear" w:color="auto" w:fill="auto"/>
          </w:tcPr>
          <w:p w:rsidR="00246814" w:rsidRPr="009C1F0D" w:rsidRDefault="00495AE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659D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709" w:type="dxa"/>
            <w:shd w:val="clear" w:color="auto" w:fill="auto"/>
          </w:tcPr>
          <w:p w:rsidR="00246814" w:rsidRPr="009C1F0D" w:rsidRDefault="00495AE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659D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567" w:type="dxa"/>
            <w:shd w:val="clear" w:color="auto" w:fill="auto"/>
          </w:tcPr>
          <w:p w:rsidR="00246814" w:rsidRPr="009C1F0D" w:rsidRDefault="00495AE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659D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709" w:type="dxa"/>
            <w:shd w:val="clear" w:color="auto" w:fill="auto"/>
          </w:tcPr>
          <w:p w:rsidR="00246814" w:rsidRPr="009C1F0D" w:rsidRDefault="00495AE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659D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709" w:type="dxa"/>
            <w:shd w:val="clear" w:color="auto" w:fill="auto"/>
          </w:tcPr>
          <w:p w:rsidR="00246814" w:rsidRPr="009C1F0D" w:rsidRDefault="00495AE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659D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709" w:type="dxa"/>
            <w:shd w:val="clear" w:color="auto" w:fill="auto"/>
          </w:tcPr>
          <w:p w:rsidR="00246814" w:rsidRPr="009C1F0D" w:rsidRDefault="00495AE4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="00C659D2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568" w:type="dxa"/>
          </w:tcPr>
          <w:p w:rsidR="00246814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709" w:type="dxa"/>
          </w:tcPr>
          <w:p w:rsidR="00246814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709" w:type="dxa"/>
          </w:tcPr>
          <w:p w:rsidR="00246814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0,12</w:t>
            </w:r>
          </w:p>
        </w:tc>
        <w:tc>
          <w:tcPr>
            <w:tcW w:w="567" w:type="dxa"/>
          </w:tcPr>
          <w:p w:rsidR="00246814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567" w:type="dxa"/>
          </w:tcPr>
          <w:p w:rsidR="00246814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0,14</w:t>
            </w:r>
          </w:p>
        </w:tc>
      </w:tr>
      <w:tr w:rsidR="002F04D8" w:rsidRPr="005A44AE" w:rsidTr="00634A88">
        <w:tc>
          <w:tcPr>
            <w:tcW w:w="564" w:type="dxa"/>
            <w:shd w:val="clear" w:color="auto" w:fill="auto"/>
          </w:tcPr>
          <w:p w:rsidR="002F04D8" w:rsidRPr="005A44AE" w:rsidRDefault="002F04D8" w:rsidP="0005151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Увеличение количества разработанных проектов (грантов, конкурсов, фестивалей и т.д.), единиц 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2" w:type="dxa"/>
            <w:shd w:val="clear" w:color="auto" w:fill="auto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8" w:type="dxa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2F04D8" w:rsidRPr="005A44AE" w:rsidTr="00634A88">
        <w:tc>
          <w:tcPr>
            <w:tcW w:w="564" w:type="dxa"/>
            <w:shd w:val="clear" w:color="auto" w:fill="auto"/>
          </w:tcPr>
          <w:p w:rsidR="002F04D8" w:rsidRPr="005A44AE" w:rsidRDefault="002F04D8" w:rsidP="0005151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4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Увеличение количества поддержанных проектов, единиц 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2F04D8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2" w:type="dxa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2F04D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2F04D8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568" w:type="dxa"/>
          </w:tcPr>
          <w:p w:rsidR="002F04D8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F04D8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2F04D8" w:rsidRPr="009C1F0D" w:rsidRDefault="00C659D2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2F04D8" w:rsidRPr="009C1F0D" w:rsidRDefault="002A0F2C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</w:tr>
      <w:tr w:rsidR="00D56788" w:rsidRPr="005A44AE" w:rsidTr="00634A88">
        <w:tc>
          <w:tcPr>
            <w:tcW w:w="564" w:type="dxa"/>
            <w:shd w:val="clear" w:color="auto" w:fill="auto"/>
          </w:tcPr>
          <w:p w:rsidR="00D56788" w:rsidRPr="005A44AE" w:rsidRDefault="00D56788" w:rsidP="0005151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Повышение уровня удовлетворенности населения качеством предоставления услуг в сфере культуры, %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85,5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2" w:type="dxa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85,6</w:t>
            </w:r>
          </w:p>
        </w:tc>
        <w:tc>
          <w:tcPr>
            <w:tcW w:w="709" w:type="dxa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85,7</w:t>
            </w:r>
          </w:p>
        </w:tc>
        <w:tc>
          <w:tcPr>
            <w:tcW w:w="567" w:type="dxa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85,8</w:t>
            </w:r>
          </w:p>
        </w:tc>
        <w:tc>
          <w:tcPr>
            <w:tcW w:w="709" w:type="dxa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709" w:type="dxa"/>
            <w:shd w:val="clear" w:color="auto" w:fill="auto"/>
          </w:tcPr>
          <w:p w:rsidR="00D56788" w:rsidRPr="009C1F0D" w:rsidRDefault="00BA484A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86,1</w:t>
            </w:r>
          </w:p>
        </w:tc>
        <w:tc>
          <w:tcPr>
            <w:tcW w:w="568" w:type="dxa"/>
          </w:tcPr>
          <w:p w:rsidR="00D56788" w:rsidRPr="009C1F0D" w:rsidRDefault="00BA484A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86,2</w:t>
            </w:r>
          </w:p>
        </w:tc>
        <w:tc>
          <w:tcPr>
            <w:tcW w:w="709" w:type="dxa"/>
          </w:tcPr>
          <w:p w:rsidR="00D56788" w:rsidRPr="009C1F0D" w:rsidRDefault="00BA484A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86,3</w:t>
            </w:r>
          </w:p>
        </w:tc>
        <w:tc>
          <w:tcPr>
            <w:tcW w:w="709" w:type="dxa"/>
          </w:tcPr>
          <w:p w:rsidR="00D56788" w:rsidRPr="009C1F0D" w:rsidRDefault="00BA484A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86,4</w:t>
            </w:r>
          </w:p>
        </w:tc>
        <w:tc>
          <w:tcPr>
            <w:tcW w:w="567" w:type="dxa"/>
          </w:tcPr>
          <w:p w:rsidR="00D56788" w:rsidRPr="009C1F0D" w:rsidRDefault="00BA484A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86,5</w:t>
            </w:r>
          </w:p>
        </w:tc>
        <w:tc>
          <w:tcPr>
            <w:tcW w:w="567" w:type="dxa"/>
          </w:tcPr>
          <w:p w:rsidR="00D56788" w:rsidRPr="009C1F0D" w:rsidRDefault="00BA484A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86,6</w:t>
            </w:r>
          </w:p>
        </w:tc>
      </w:tr>
      <w:tr w:rsidR="00D56788" w:rsidRPr="005A44AE" w:rsidTr="00634A88">
        <w:tc>
          <w:tcPr>
            <w:tcW w:w="564" w:type="dxa"/>
            <w:shd w:val="clear" w:color="auto" w:fill="auto"/>
          </w:tcPr>
          <w:p w:rsidR="00D56788" w:rsidRPr="005A44AE" w:rsidRDefault="00D56788" w:rsidP="0005151C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A44AE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7" w:type="dxa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Увеличение дохода от уставных и иных видов деятельности, тыс. руб.</w:t>
            </w:r>
          </w:p>
        </w:tc>
        <w:tc>
          <w:tcPr>
            <w:tcW w:w="710" w:type="dxa"/>
            <w:gridSpan w:val="2"/>
            <w:shd w:val="clear" w:color="auto" w:fill="auto"/>
          </w:tcPr>
          <w:p w:rsidR="00D56788" w:rsidRPr="009C1F0D" w:rsidRDefault="00307A61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  <w:highlight w:val="yellow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253,9</w:t>
            </w:r>
            <w:r w:rsidR="00F56167"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06</w:t>
            </w: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D56788" w:rsidRPr="009C1F0D" w:rsidRDefault="00D56788" w:rsidP="0005151C">
            <w:pPr>
              <w:jc w:val="both"/>
              <w:rPr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682" w:type="dxa"/>
            <w:shd w:val="clear" w:color="auto" w:fill="auto"/>
          </w:tcPr>
          <w:p w:rsidR="00F56167" w:rsidRPr="009C1F0D" w:rsidRDefault="00F56167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254,84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6167" w:rsidRPr="009C1F0D" w:rsidRDefault="00F56167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256,50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:rsidR="00F56167" w:rsidRPr="009C1F0D" w:rsidRDefault="00F56167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256,75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6167" w:rsidRPr="009C1F0D" w:rsidRDefault="00D631FB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257,00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6167" w:rsidRPr="009C1F0D" w:rsidRDefault="00D631FB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258,00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F56167" w:rsidRPr="009C1F0D" w:rsidRDefault="004A6C61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259,00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:rsidR="00F56167" w:rsidRPr="009C1F0D" w:rsidRDefault="004A6C61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259,00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56167" w:rsidRPr="009C1F0D" w:rsidRDefault="004A6C61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260,00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F56167" w:rsidRPr="009C1F0D" w:rsidRDefault="004A6C61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261,00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56167" w:rsidRPr="009C1F0D" w:rsidRDefault="004A6C61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261.50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F56167" w:rsidRPr="009C1F0D" w:rsidRDefault="004A6C61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C1F0D">
              <w:rPr>
                <w:rFonts w:ascii="Times New Roman" w:eastAsia="Calibri" w:hAnsi="Times New Roman" w:cs="Times New Roman"/>
                <w:sz w:val="18"/>
                <w:szCs w:val="18"/>
              </w:rPr>
              <w:t>262,00</w:t>
            </w:r>
          </w:p>
          <w:p w:rsidR="00D56788" w:rsidRPr="009C1F0D" w:rsidRDefault="00D56788" w:rsidP="0005151C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2350D6" w:rsidRPr="005A44AE" w:rsidRDefault="002350D6" w:rsidP="0005151C">
      <w:pPr>
        <w:pStyle w:val="a3"/>
        <w:ind w:left="-567"/>
        <w:jc w:val="both"/>
        <w:rPr>
          <w:rFonts w:ascii="Times New Roman" w:hAnsi="Times New Roman" w:cs="Times New Roman"/>
          <w:sz w:val="20"/>
          <w:szCs w:val="20"/>
        </w:rPr>
      </w:pPr>
    </w:p>
    <w:p w:rsidR="002350D6" w:rsidRPr="00341A86" w:rsidRDefault="00341A86" w:rsidP="0005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A86">
        <w:rPr>
          <w:rFonts w:ascii="Times New Roman" w:hAnsi="Times New Roman" w:cs="Times New Roman"/>
          <w:sz w:val="28"/>
          <w:szCs w:val="28"/>
        </w:rPr>
        <w:t>Увеличение числа посещений культурных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1A86">
        <w:rPr>
          <w:rFonts w:ascii="Times New Roman" w:hAnsi="Times New Roman" w:cs="Times New Roman"/>
          <w:sz w:val="28"/>
          <w:szCs w:val="28"/>
        </w:rPr>
        <w:t>в 3 раза по сравнению с показателями 2019 года</w:t>
      </w:r>
    </w:p>
    <w:p w:rsidR="002350D6" w:rsidRPr="00341A86" w:rsidRDefault="002350D6" w:rsidP="0005151C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165" w:type="dxa"/>
        <w:tblInd w:w="-885" w:type="dxa"/>
        <w:tblLook w:val="04A0"/>
      </w:tblPr>
      <w:tblGrid>
        <w:gridCol w:w="1438"/>
        <w:gridCol w:w="1000"/>
        <w:gridCol w:w="823"/>
        <w:gridCol w:w="933"/>
        <w:gridCol w:w="772"/>
        <w:gridCol w:w="771"/>
        <w:gridCol w:w="756"/>
        <w:gridCol w:w="771"/>
        <w:gridCol w:w="756"/>
        <w:gridCol w:w="772"/>
        <w:gridCol w:w="771"/>
        <w:gridCol w:w="772"/>
        <w:gridCol w:w="830"/>
      </w:tblGrid>
      <w:tr w:rsidR="00A83484" w:rsidTr="001E3BEF">
        <w:tc>
          <w:tcPr>
            <w:tcW w:w="1438" w:type="dxa"/>
          </w:tcPr>
          <w:p w:rsidR="002350D6" w:rsidRDefault="002350D6" w:rsidP="000515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0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23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33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772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771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56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771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56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772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771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772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830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A83484" w:rsidTr="001E3BEF">
        <w:trPr>
          <w:trHeight w:val="840"/>
        </w:trPr>
        <w:tc>
          <w:tcPr>
            <w:tcW w:w="1438" w:type="dxa"/>
            <w:vMerge w:val="restart"/>
          </w:tcPr>
          <w:p w:rsidR="002350D6" w:rsidRPr="000105B4" w:rsidRDefault="002350D6" w:rsidP="00051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B4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числа посещений культурных мероприятий в 3 раза по сравнению с показателями 2019 года </w:t>
            </w:r>
          </w:p>
        </w:tc>
        <w:tc>
          <w:tcPr>
            <w:tcW w:w="1000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823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0,35</w:t>
            </w:r>
          </w:p>
        </w:tc>
        <w:tc>
          <w:tcPr>
            <w:tcW w:w="933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772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1,10</w:t>
            </w:r>
          </w:p>
        </w:tc>
        <w:tc>
          <w:tcPr>
            <w:tcW w:w="771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1,20</w:t>
            </w:r>
          </w:p>
        </w:tc>
        <w:tc>
          <w:tcPr>
            <w:tcW w:w="756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1,40</w:t>
            </w:r>
          </w:p>
        </w:tc>
        <w:tc>
          <w:tcPr>
            <w:tcW w:w="771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1,80</w:t>
            </w:r>
          </w:p>
        </w:tc>
        <w:tc>
          <w:tcPr>
            <w:tcW w:w="756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  <w:tc>
          <w:tcPr>
            <w:tcW w:w="772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2,20</w:t>
            </w:r>
          </w:p>
        </w:tc>
        <w:tc>
          <w:tcPr>
            <w:tcW w:w="771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2,40</w:t>
            </w:r>
          </w:p>
        </w:tc>
        <w:tc>
          <w:tcPr>
            <w:tcW w:w="772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2,60</w:t>
            </w:r>
          </w:p>
        </w:tc>
        <w:tc>
          <w:tcPr>
            <w:tcW w:w="830" w:type="dxa"/>
          </w:tcPr>
          <w:p w:rsidR="002350D6" w:rsidRPr="004F6DF7" w:rsidRDefault="002350D6" w:rsidP="0005151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A83484" w:rsidTr="001E3BEF">
        <w:trPr>
          <w:trHeight w:val="1245"/>
        </w:trPr>
        <w:tc>
          <w:tcPr>
            <w:tcW w:w="1438" w:type="dxa"/>
            <w:vMerge/>
          </w:tcPr>
          <w:p w:rsidR="002350D6" w:rsidRPr="000105B4" w:rsidRDefault="002350D6" w:rsidP="000515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301475</w:t>
            </w:r>
          </w:p>
        </w:tc>
        <w:tc>
          <w:tcPr>
            <w:tcW w:w="823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105516</w:t>
            </w:r>
          </w:p>
        </w:tc>
        <w:tc>
          <w:tcPr>
            <w:tcW w:w="933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301475</w:t>
            </w:r>
          </w:p>
        </w:tc>
        <w:tc>
          <w:tcPr>
            <w:tcW w:w="772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331622</w:t>
            </w:r>
          </w:p>
        </w:tc>
        <w:tc>
          <w:tcPr>
            <w:tcW w:w="771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361770</w:t>
            </w:r>
          </w:p>
        </w:tc>
        <w:tc>
          <w:tcPr>
            <w:tcW w:w="756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422065</w:t>
            </w:r>
          </w:p>
        </w:tc>
        <w:tc>
          <w:tcPr>
            <w:tcW w:w="771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542655</w:t>
            </w:r>
          </w:p>
        </w:tc>
        <w:tc>
          <w:tcPr>
            <w:tcW w:w="756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602950</w:t>
            </w:r>
          </w:p>
        </w:tc>
        <w:tc>
          <w:tcPr>
            <w:tcW w:w="772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663245</w:t>
            </w:r>
          </w:p>
        </w:tc>
        <w:tc>
          <w:tcPr>
            <w:tcW w:w="771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723540</w:t>
            </w:r>
          </w:p>
        </w:tc>
        <w:tc>
          <w:tcPr>
            <w:tcW w:w="772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783835</w:t>
            </w:r>
          </w:p>
        </w:tc>
        <w:tc>
          <w:tcPr>
            <w:tcW w:w="830" w:type="dxa"/>
          </w:tcPr>
          <w:p w:rsidR="002350D6" w:rsidRPr="00A83484" w:rsidRDefault="00A83484" w:rsidP="0005151C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83484">
              <w:rPr>
                <w:rFonts w:ascii="Times New Roman" w:hAnsi="Times New Roman" w:cs="Times New Roman"/>
                <w:b/>
                <w:sz w:val="18"/>
                <w:szCs w:val="18"/>
              </w:rPr>
              <w:t>904425</w:t>
            </w:r>
          </w:p>
        </w:tc>
      </w:tr>
    </w:tbl>
    <w:p w:rsidR="000772D2" w:rsidRPr="00341A86" w:rsidRDefault="000772D2" w:rsidP="000772D2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41A86">
        <w:rPr>
          <w:rFonts w:ascii="Times New Roman" w:hAnsi="Times New Roman" w:cs="Times New Roman"/>
          <w:sz w:val="28"/>
          <w:szCs w:val="28"/>
        </w:rPr>
        <w:t>Увеличение числа посещений культурных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платных)</w:t>
      </w:r>
      <w:r w:rsidRPr="00341A86">
        <w:rPr>
          <w:rFonts w:ascii="Times New Roman" w:hAnsi="Times New Roman" w:cs="Times New Roman"/>
          <w:sz w:val="28"/>
          <w:szCs w:val="28"/>
        </w:rPr>
        <w:t xml:space="preserve"> в 3 раза по сравнению с показателями 2019 года</w:t>
      </w:r>
    </w:p>
    <w:p w:rsidR="000772D2" w:rsidRPr="00341A86" w:rsidRDefault="000772D2" w:rsidP="000772D2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1341" w:type="dxa"/>
        <w:tblInd w:w="-885" w:type="dxa"/>
        <w:tblLayout w:type="fixed"/>
        <w:tblLook w:val="04A0"/>
      </w:tblPr>
      <w:tblGrid>
        <w:gridCol w:w="1419"/>
        <w:gridCol w:w="992"/>
        <w:gridCol w:w="850"/>
        <w:gridCol w:w="958"/>
        <w:gridCol w:w="851"/>
        <w:gridCol w:w="850"/>
        <w:gridCol w:w="709"/>
        <w:gridCol w:w="850"/>
        <w:gridCol w:w="709"/>
        <w:gridCol w:w="851"/>
        <w:gridCol w:w="850"/>
        <w:gridCol w:w="851"/>
        <w:gridCol w:w="601"/>
      </w:tblGrid>
      <w:tr w:rsidR="000772D2" w:rsidTr="000772D2">
        <w:tc>
          <w:tcPr>
            <w:tcW w:w="1419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2020</w:t>
            </w:r>
          </w:p>
        </w:tc>
        <w:tc>
          <w:tcPr>
            <w:tcW w:w="958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1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  <w:tc>
          <w:tcPr>
            <w:tcW w:w="850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850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709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851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850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  <w:tc>
          <w:tcPr>
            <w:tcW w:w="851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2029</w:t>
            </w:r>
          </w:p>
        </w:tc>
        <w:tc>
          <w:tcPr>
            <w:tcW w:w="601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2030</w:t>
            </w:r>
          </w:p>
        </w:tc>
      </w:tr>
      <w:tr w:rsidR="000772D2" w:rsidTr="000772D2">
        <w:trPr>
          <w:trHeight w:val="840"/>
        </w:trPr>
        <w:tc>
          <w:tcPr>
            <w:tcW w:w="1419" w:type="dxa"/>
            <w:vMerge w:val="restart"/>
          </w:tcPr>
          <w:p w:rsidR="000772D2" w:rsidRPr="000105B4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105B4">
              <w:rPr>
                <w:rFonts w:ascii="Times New Roman" w:hAnsi="Times New Roman" w:cs="Times New Roman"/>
                <w:sz w:val="20"/>
                <w:szCs w:val="20"/>
              </w:rPr>
              <w:t>Увеличение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числа посещений культурных мероприятий в 3 раза по сравнению с показателями 2019 года </w:t>
            </w:r>
          </w:p>
        </w:tc>
        <w:tc>
          <w:tcPr>
            <w:tcW w:w="992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850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0,35</w:t>
            </w:r>
          </w:p>
        </w:tc>
        <w:tc>
          <w:tcPr>
            <w:tcW w:w="958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1,00</w:t>
            </w:r>
          </w:p>
        </w:tc>
        <w:tc>
          <w:tcPr>
            <w:tcW w:w="851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1,10</w:t>
            </w:r>
          </w:p>
        </w:tc>
        <w:tc>
          <w:tcPr>
            <w:tcW w:w="850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1,20</w:t>
            </w:r>
          </w:p>
        </w:tc>
        <w:tc>
          <w:tcPr>
            <w:tcW w:w="709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1,40</w:t>
            </w:r>
          </w:p>
        </w:tc>
        <w:tc>
          <w:tcPr>
            <w:tcW w:w="850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1,80</w:t>
            </w:r>
          </w:p>
        </w:tc>
        <w:tc>
          <w:tcPr>
            <w:tcW w:w="709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2,00</w:t>
            </w:r>
          </w:p>
        </w:tc>
        <w:tc>
          <w:tcPr>
            <w:tcW w:w="851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2,20</w:t>
            </w:r>
          </w:p>
        </w:tc>
        <w:tc>
          <w:tcPr>
            <w:tcW w:w="850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2,40</w:t>
            </w:r>
          </w:p>
        </w:tc>
        <w:tc>
          <w:tcPr>
            <w:tcW w:w="851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2,60</w:t>
            </w:r>
          </w:p>
        </w:tc>
        <w:tc>
          <w:tcPr>
            <w:tcW w:w="601" w:type="dxa"/>
          </w:tcPr>
          <w:p w:rsidR="000772D2" w:rsidRPr="004F6DF7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DF7">
              <w:rPr>
                <w:rFonts w:ascii="Times New Roman" w:hAnsi="Times New Roman" w:cs="Times New Roman"/>
                <w:b/>
                <w:sz w:val="24"/>
                <w:szCs w:val="24"/>
              </w:rPr>
              <w:t>3,00</w:t>
            </w:r>
          </w:p>
        </w:tc>
      </w:tr>
      <w:tr w:rsidR="000772D2" w:rsidTr="000772D2">
        <w:trPr>
          <w:trHeight w:val="1245"/>
        </w:trPr>
        <w:tc>
          <w:tcPr>
            <w:tcW w:w="1419" w:type="dxa"/>
            <w:vMerge/>
          </w:tcPr>
          <w:p w:rsidR="000772D2" w:rsidRPr="000105B4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343</w:t>
            </w:r>
          </w:p>
        </w:tc>
        <w:tc>
          <w:tcPr>
            <w:tcW w:w="850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344</w:t>
            </w:r>
          </w:p>
        </w:tc>
        <w:tc>
          <w:tcPr>
            <w:tcW w:w="958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346</w:t>
            </w:r>
          </w:p>
        </w:tc>
        <w:tc>
          <w:tcPr>
            <w:tcW w:w="851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347</w:t>
            </w:r>
          </w:p>
        </w:tc>
        <w:tc>
          <w:tcPr>
            <w:tcW w:w="850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348</w:t>
            </w:r>
          </w:p>
        </w:tc>
        <w:tc>
          <w:tcPr>
            <w:tcW w:w="709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349</w:t>
            </w:r>
          </w:p>
        </w:tc>
        <w:tc>
          <w:tcPr>
            <w:tcW w:w="850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709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851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850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351</w:t>
            </w:r>
          </w:p>
        </w:tc>
        <w:tc>
          <w:tcPr>
            <w:tcW w:w="851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352</w:t>
            </w:r>
          </w:p>
        </w:tc>
        <w:tc>
          <w:tcPr>
            <w:tcW w:w="601" w:type="dxa"/>
          </w:tcPr>
          <w:p w:rsidR="000772D2" w:rsidRDefault="000772D2" w:rsidP="000772D2">
            <w:pPr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353</w:t>
            </w:r>
          </w:p>
        </w:tc>
      </w:tr>
    </w:tbl>
    <w:p w:rsidR="000772D2" w:rsidRPr="001B3EA1" w:rsidRDefault="000772D2" w:rsidP="000772D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350D6" w:rsidRDefault="002350D6" w:rsidP="000515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D2" w:rsidRDefault="000772D2" w:rsidP="000515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772D2" w:rsidRPr="001B3EA1" w:rsidRDefault="000772D2" w:rsidP="0005151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93641" w:rsidRPr="00BB6EF3" w:rsidRDefault="00793641" w:rsidP="000515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EF3">
        <w:rPr>
          <w:rFonts w:ascii="Times New Roman" w:hAnsi="Times New Roman" w:cs="Times New Roman"/>
          <w:b/>
          <w:sz w:val="28"/>
          <w:szCs w:val="28"/>
        </w:rPr>
        <w:t>Пространство Дизайн</w:t>
      </w:r>
      <w:r w:rsidR="005C0514">
        <w:rPr>
          <w:rFonts w:ascii="Times New Roman" w:hAnsi="Times New Roman" w:cs="Times New Roman"/>
          <w:b/>
          <w:sz w:val="28"/>
          <w:szCs w:val="28"/>
        </w:rPr>
        <w:t xml:space="preserve">а </w:t>
      </w:r>
      <w:r w:rsidRPr="00BB6EF3">
        <w:rPr>
          <w:rFonts w:ascii="Times New Roman" w:hAnsi="Times New Roman" w:cs="Times New Roman"/>
          <w:b/>
          <w:sz w:val="28"/>
          <w:szCs w:val="28"/>
        </w:rPr>
        <w:t xml:space="preserve"> общественных пространств. </w:t>
      </w:r>
    </w:p>
    <w:p w:rsidR="008A7FCE" w:rsidRDefault="0010490C" w:rsidP="0005151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93641" w:rsidRPr="00793641">
        <w:rPr>
          <w:rFonts w:ascii="Times New Roman" w:hAnsi="Times New Roman" w:cs="Times New Roman"/>
          <w:sz w:val="28"/>
          <w:szCs w:val="28"/>
        </w:rPr>
        <w:t>Необх</w:t>
      </w:r>
      <w:r w:rsidR="005C0514">
        <w:rPr>
          <w:rFonts w:ascii="Times New Roman" w:hAnsi="Times New Roman" w:cs="Times New Roman"/>
          <w:sz w:val="28"/>
          <w:szCs w:val="28"/>
        </w:rPr>
        <w:t xml:space="preserve">одимо обновление внешнего вида </w:t>
      </w:r>
      <w:r w:rsidR="00793641" w:rsidRPr="00793641">
        <w:rPr>
          <w:rFonts w:ascii="Times New Roman" w:hAnsi="Times New Roman" w:cs="Times New Roman"/>
          <w:sz w:val="28"/>
          <w:szCs w:val="28"/>
        </w:rPr>
        <w:t xml:space="preserve"> помещений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793641" w:rsidRPr="00793641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793641" w:rsidRPr="00793641">
        <w:rPr>
          <w:rFonts w:ascii="Times New Roman" w:hAnsi="Times New Roman" w:cs="Times New Roman"/>
          <w:sz w:val="28"/>
          <w:szCs w:val="28"/>
        </w:rPr>
        <w:t xml:space="preserve">, повышение их визуальной привлекательности. Прежде всего, следует изменить «дух места»: </w:t>
      </w:r>
      <w:r w:rsidR="00793641">
        <w:rPr>
          <w:rFonts w:ascii="Times New Roman" w:hAnsi="Times New Roman" w:cs="Times New Roman"/>
          <w:sz w:val="28"/>
          <w:szCs w:val="28"/>
        </w:rPr>
        <w:t>п</w:t>
      </w:r>
      <w:r w:rsidR="00793641" w:rsidRPr="00793641">
        <w:rPr>
          <w:rFonts w:ascii="Times New Roman" w:hAnsi="Times New Roman" w:cs="Times New Roman"/>
          <w:sz w:val="28"/>
          <w:szCs w:val="28"/>
        </w:rPr>
        <w:t xml:space="preserve">ереступая порог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793641" w:rsidRPr="00793641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793641" w:rsidRPr="00793641">
        <w:rPr>
          <w:rFonts w:ascii="Times New Roman" w:hAnsi="Times New Roman" w:cs="Times New Roman"/>
          <w:sz w:val="28"/>
          <w:szCs w:val="28"/>
        </w:rPr>
        <w:t>, посетитель должен чувствовать, что он оказывается на территории творчества</w:t>
      </w:r>
      <w:r w:rsidR="00793641">
        <w:rPr>
          <w:rFonts w:ascii="Times New Roman" w:hAnsi="Times New Roman" w:cs="Times New Roman"/>
          <w:sz w:val="28"/>
          <w:szCs w:val="28"/>
        </w:rPr>
        <w:t xml:space="preserve"> со</w:t>
      </w:r>
      <w:r w:rsidR="00793641" w:rsidRPr="00793641">
        <w:rPr>
          <w:rFonts w:ascii="Times New Roman" w:hAnsi="Times New Roman" w:cs="Times New Roman"/>
          <w:sz w:val="28"/>
          <w:szCs w:val="28"/>
        </w:rPr>
        <w:t xml:space="preserve">здать больше возможностей для презентации творчества детей, самовыражения пользователей. Находясь в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793641" w:rsidRPr="00793641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793641" w:rsidRPr="00793641">
        <w:rPr>
          <w:rFonts w:ascii="Times New Roman" w:hAnsi="Times New Roman" w:cs="Times New Roman"/>
          <w:sz w:val="28"/>
          <w:szCs w:val="28"/>
        </w:rPr>
        <w:t xml:space="preserve">, посетитель должен получать максимально доступную информацию об услугах в современной, привлекательной форме. Навигационные указатели, стенды для афиш и объявлений, стойки для прессы и раздаточных материалов, </w:t>
      </w:r>
      <w:r w:rsidR="00793641">
        <w:rPr>
          <w:rFonts w:ascii="Times New Roman" w:hAnsi="Times New Roman" w:cs="Times New Roman"/>
          <w:sz w:val="28"/>
          <w:szCs w:val="28"/>
        </w:rPr>
        <w:t>буклет</w:t>
      </w:r>
      <w:proofErr w:type="gramStart"/>
      <w:r w:rsidR="00793641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793641">
        <w:rPr>
          <w:rFonts w:ascii="Times New Roman" w:hAnsi="Times New Roman" w:cs="Times New Roman"/>
          <w:sz w:val="28"/>
          <w:szCs w:val="28"/>
        </w:rPr>
        <w:t xml:space="preserve"> стенды</w:t>
      </w:r>
      <w:r w:rsidR="00793641" w:rsidRPr="00793641">
        <w:rPr>
          <w:rFonts w:ascii="Times New Roman" w:hAnsi="Times New Roman" w:cs="Times New Roman"/>
          <w:sz w:val="28"/>
          <w:szCs w:val="28"/>
        </w:rPr>
        <w:t xml:space="preserve"> с информацией о </w:t>
      </w:r>
      <w:r w:rsidR="00793641">
        <w:rPr>
          <w:rFonts w:ascii="Times New Roman" w:hAnsi="Times New Roman" w:cs="Times New Roman"/>
          <w:sz w:val="28"/>
          <w:szCs w:val="28"/>
        </w:rPr>
        <w:t>формированиях</w:t>
      </w:r>
      <w:r w:rsidR="000219E9">
        <w:rPr>
          <w:rFonts w:ascii="Times New Roman" w:hAnsi="Times New Roman" w:cs="Times New Roman"/>
          <w:sz w:val="28"/>
          <w:szCs w:val="28"/>
        </w:rPr>
        <w:t>.</w:t>
      </w:r>
      <w:r w:rsidR="00793641" w:rsidRPr="007936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3641" w:rsidRPr="00A80180">
        <w:rPr>
          <w:rFonts w:ascii="Times New Roman" w:hAnsi="Times New Roman" w:cs="Times New Roman"/>
          <w:sz w:val="28"/>
          <w:szCs w:val="28"/>
        </w:rPr>
        <w:t>Кроме того, предполагается внедрение дополнительных мультимедийных инструментов для информирования посетителей.</w:t>
      </w:r>
      <w:r w:rsidR="00793641" w:rsidRPr="00A801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011B" w:rsidRPr="00A80180">
        <w:rPr>
          <w:rFonts w:ascii="Times New Roman" w:hAnsi="Times New Roman" w:cs="Times New Roman"/>
          <w:sz w:val="28"/>
          <w:szCs w:val="28"/>
        </w:rPr>
        <w:t xml:space="preserve">Репрезентация концепции учреждения и результатов работы клубных формирований в пространстве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B5011B"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B5011B" w:rsidRPr="00A80180">
        <w:rPr>
          <w:rFonts w:ascii="Times New Roman" w:hAnsi="Times New Roman" w:cs="Times New Roman"/>
          <w:sz w:val="28"/>
          <w:szCs w:val="28"/>
        </w:rPr>
        <w:t xml:space="preserve">. Физическое пространство должно передавать миссию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B5011B"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B5011B" w:rsidRPr="00A80180">
        <w:rPr>
          <w:rFonts w:ascii="Times New Roman" w:hAnsi="Times New Roman" w:cs="Times New Roman"/>
          <w:sz w:val="28"/>
          <w:szCs w:val="28"/>
        </w:rPr>
        <w:t>, а также давать представ</w:t>
      </w:r>
      <w:r w:rsidR="009109DA">
        <w:rPr>
          <w:rFonts w:ascii="Times New Roman" w:hAnsi="Times New Roman" w:cs="Times New Roman"/>
          <w:sz w:val="28"/>
          <w:szCs w:val="28"/>
        </w:rPr>
        <w:t>ление о творческой деятельности</w:t>
      </w:r>
      <w:r w:rsidR="00B5011B" w:rsidRPr="00A80180">
        <w:rPr>
          <w:rFonts w:ascii="Times New Roman" w:hAnsi="Times New Roman" w:cs="Times New Roman"/>
          <w:sz w:val="28"/>
          <w:szCs w:val="28"/>
        </w:rPr>
        <w:t xml:space="preserve">. С этой целью необходимо увеличить возможности для демонстрации, как результатов работы, так и самого творческого процесса. </w:t>
      </w:r>
    </w:p>
    <w:p w:rsidR="00697ABE" w:rsidRPr="0010490C" w:rsidRDefault="00B5011B" w:rsidP="0005151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A80180">
        <w:rPr>
          <w:rFonts w:ascii="Times New Roman" w:hAnsi="Times New Roman" w:cs="Times New Roman"/>
          <w:sz w:val="28"/>
          <w:szCs w:val="28"/>
        </w:rPr>
        <w:t xml:space="preserve">Необходимо расширять и совершенствовать творческое пространство, создавать и демонстрировать фото и </w:t>
      </w:r>
      <w:proofErr w:type="gramStart"/>
      <w:r w:rsidRPr="00A80180">
        <w:rPr>
          <w:rFonts w:ascii="Times New Roman" w:hAnsi="Times New Roman" w:cs="Times New Roman"/>
          <w:sz w:val="28"/>
          <w:szCs w:val="28"/>
        </w:rPr>
        <w:t>видео-отчёты</w:t>
      </w:r>
      <w:proofErr w:type="gramEnd"/>
      <w:r w:rsidRPr="00A80180">
        <w:rPr>
          <w:rFonts w:ascii="Times New Roman" w:hAnsi="Times New Roman" w:cs="Times New Roman"/>
          <w:sz w:val="28"/>
          <w:szCs w:val="28"/>
        </w:rPr>
        <w:t xml:space="preserve">, добавлять интерактивности в проходящие мероприятия. Интерактивность. Создание возможностей для взаимодействия посетителей с пространством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A80180">
        <w:rPr>
          <w:rFonts w:ascii="Times New Roman" w:hAnsi="Times New Roman" w:cs="Times New Roman"/>
          <w:sz w:val="28"/>
          <w:szCs w:val="28"/>
        </w:rPr>
        <w:t xml:space="preserve">, как для получения обратной связи и информации, так и для проявления спонтанного творчества. Усовершенствовать </w:t>
      </w:r>
      <w:r w:rsidR="00962A73">
        <w:rPr>
          <w:rFonts w:ascii="Times New Roman" w:hAnsi="Times New Roman" w:cs="Times New Roman"/>
          <w:sz w:val="28"/>
          <w:szCs w:val="28"/>
        </w:rPr>
        <w:t xml:space="preserve"> </w:t>
      </w:r>
      <w:r w:rsidR="00793641" w:rsidRPr="000D7E1F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0D7E1F" w:rsidRPr="000D7E1F">
        <w:rPr>
          <w:rFonts w:ascii="Times New Roman" w:hAnsi="Times New Roman" w:cs="Times New Roman"/>
          <w:sz w:val="28"/>
          <w:szCs w:val="28"/>
        </w:rPr>
        <w:t>Ц</w:t>
      </w:r>
      <w:r w:rsidR="00793641" w:rsidRPr="000D7E1F">
        <w:rPr>
          <w:rFonts w:ascii="Times New Roman" w:hAnsi="Times New Roman" w:cs="Times New Roman"/>
          <w:sz w:val="28"/>
          <w:szCs w:val="28"/>
        </w:rPr>
        <w:t>ифровизаци</w:t>
      </w:r>
      <w:r w:rsidRPr="000D7E1F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="00793641" w:rsidRPr="000D7E1F">
        <w:rPr>
          <w:rFonts w:ascii="Times New Roman" w:hAnsi="Times New Roman" w:cs="Times New Roman"/>
          <w:sz w:val="28"/>
          <w:szCs w:val="28"/>
        </w:rPr>
        <w:t xml:space="preserve"> услуг и формирование информационного пространства в сфере культуры</w:t>
      </w:r>
      <w:r w:rsidR="000D7E1F">
        <w:rPr>
          <w:rFonts w:ascii="Times New Roman" w:hAnsi="Times New Roman" w:cs="Times New Roman"/>
          <w:sz w:val="28"/>
          <w:szCs w:val="28"/>
        </w:rPr>
        <w:t>.</w:t>
      </w:r>
      <w:r w:rsidR="00697ABE" w:rsidRPr="00A801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3641" w:rsidRPr="00DF3F88" w:rsidRDefault="00B5011B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80180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</w:rPr>
        <w:t xml:space="preserve">Увеличение  к </w:t>
      </w:r>
      <w:r w:rsidR="00A972EA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</w:rPr>
        <w:t>2030</w:t>
      </w:r>
      <w:r w:rsidRPr="00A80180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</w:rPr>
        <w:t xml:space="preserve"> году числа обращений к цифровым ресурсам культуры в</w:t>
      </w:r>
      <w:r w:rsidRPr="00D631D7">
        <w:rPr>
          <w:rFonts w:eastAsia="Arial Unicode MS"/>
          <w:bCs/>
          <w:color w:val="000000"/>
          <w:u w:color="000000"/>
        </w:rPr>
        <w:t xml:space="preserve"> </w:t>
      </w:r>
      <w:r w:rsidR="00962A73" w:rsidRPr="00341A86">
        <w:rPr>
          <w:rFonts w:eastAsia="Arial Unicode MS"/>
          <w:bCs/>
          <w:color w:val="000000"/>
          <w:sz w:val="28"/>
          <w:szCs w:val="28"/>
          <w:u w:color="000000"/>
        </w:rPr>
        <w:t xml:space="preserve">3 </w:t>
      </w:r>
      <w:r w:rsidR="00962A73" w:rsidRPr="00341A86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</w:rPr>
        <w:t>раза</w:t>
      </w:r>
      <w:r w:rsidR="00DF3F88" w:rsidRPr="00341A86">
        <w:rPr>
          <w:rFonts w:ascii="Times New Roman" w:eastAsia="Arial Unicode MS" w:hAnsi="Times New Roman" w:cs="Times New Roman"/>
          <w:bCs/>
          <w:color w:val="000000"/>
          <w:sz w:val="28"/>
          <w:szCs w:val="28"/>
          <w:u w:color="000000"/>
        </w:rPr>
        <w:t>.</w:t>
      </w:r>
    </w:p>
    <w:p w:rsidR="00A80180" w:rsidRPr="00BB6EF3" w:rsidRDefault="00A80180" w:rsidP="0005151C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EF3">
        <w:rPr>
          <w:rFonts w:ascii="Times New Roman" w:hAnsi="Times New Roman" w:cs="Times New Roman"/>
          <w:b/>
          <w:sz w:val="28"/>
          <w:szCs w:val="28"/>
        </w:rPr>
        <w:t>О</w:t>
      </w:r>
      <w:r w:rsidR="00697ABE" w:rsidRPr="00BB6EF3">
        <w:rPr>
          <w:rFonts w:ascii="Times New Roman" w:hAnsi="Times New Roman" w:cs="Times New Roman"/>
          <w:b/>
          <w:sz w:val="28"/>
          <w:szCs w:val="28"/>
        </w:rPr>
        <w:t xml:space="preserve">бучение кадрового состава </w:t>
      </w:r>
      <w:r w:rsidR="00D03893">
        <w:rPr>
          <w:rFonts w:ascii="Times New Roman" w:hAnsi="Times New Roman" w:cs="Times New Roman"/>
          <w:b/>
          <w:sz w:val="28"/>
          <w:szCs w:val="28"/>
        </w:rPr>
        <w:t>«</w:t>
      </w:r>
      <w:r w:rsidRPr="00BB6EF3">
        <w:rPr>
          <w:rFonts w:ascii="Times New Roman" w:hAnsi="Times New Roman" w:cs="Times New Roman"/>
          <w:b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b/>
          <w:sz w:val="28"/>
          <w:szCs w:val="28"/>
        </w:rPr>
        <w:t xml:space="preserve"> «Селище»</w:t>
      </w:r>
    </w:p>
    <w:p w:rsidR="00A80180" w:rsidRPr="00480E2B" w:rsidRDefault="00793641" w:rsidP="0005151C">
      <w:pPr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80E2B">
        <w:rPr>
          <w:rFonts w:ascii="Times New Roman" w:hAnsi="Times New Roman" w:cs="Times New Roman"/>
          <w:b/>
          <w:sz w:val="28"/>
          <w:szCs w:val="28"/>
        </w:rPr>
        <w:t>Качество сервиса для посетителей</w:t>
      </w:r>
    </w:p>
    <w:p w:rsidR="00B5011B" w:rsidRPr="00A80180" w:rsidRDefault="00793641" w:rsidP="0005151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A80180">
        <w:rPr>
          <w:rFonts w:ascii="Times New Roman" w:hAnsi="Times New Roman" w:cs="Times New Roman"/>
          <w:sz w:val="28"/>
          <w:szCs w:val="28"/>
        </w:rPr>
        <w:t xml:space="preserve">Для более эффективной работы с посетителями, начиная от дверей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A80180">
        <w:rPr>
          <w:rFonts w:ascii="Times New Roman" w:hAnsi="Times New Roman" w:cs="Times New Roman"/>
          <w:sz w:val="28"/>
          <w:szCs w:val="28"/>
        </w:rPr>
        <w:t xml:space="preserve">, необходимо: </w:t>
      </w:r>
    </w:p>
    <w:p w:rsidR="00A80180" w:rsidRDefault="00A80180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480E2B">
        <w:rPr>
          <w:rFonts w:ascii="Times New Roman" w:hAnsi="Times New Roman" w:cs="Times New Roman"/>
          <w:b/>
          <w:sz w:val="28"/>
          <w:szCs w:val="28"/>
        </w:rPr>
        <w:lastRenderedPageBreak/>
        <w:t>А</w:t>
      </w:r>
      <w:r>
        <w:rPr>
          <w:rFonts w:ascii="Times New Roman" w:hAnsi="Times New Roman" w:cs="Times New Roman"/>
          <w:sz w:val="28"/>
          <w:szCs w:val="28"/>
        </w:rPr>
        <w:t>. Р</w:t>
      </w:r>
      <w:r w:rsidR="00B5011B" w:rsidRPr="00B5011B">
        <w:rPr>
          <w:rFonts w:ascii="Times New Roman" w:hAnsi="Times New Roman" w:cs="Times New Roman"/>
          <w:sz w:val="28"/>
          <w:szCs w:val="28"/>
        </w:rPr>
        <w:t xml:space="preserve">асширение функций </w:t>
      </w:r>
      <w:r>
        <w:rPr>
          <w:rFonts w:ascii="Times New Roman" w:hAnsi="Times New Roman" w:cs="Times New Roman"/>
          <w:sz w:val="28"/>
          <w:szCs w:val="28"/>
        </w:rPr>
        <w:t>работников ДК</w:t>
      </w:r>
      <w:r w:rsidR="00B5011B" w:rsidRPr="00B5011B">
        <w:rPr>
          <w:rFonts w:ascii="Times New Roman" w:hAnsi="Times New Roman" w:cs="Times New Roman"/>
          <w:sz w:val="28"/>
          <w:szCs w:val="28"/>
        </w:rPr>
        <w:t>, добав</w:t>
      </w:r>
      <w:r w:rsidR="0010490C">
        <w:rPr>
          <w:rFonts w:ascii="Times New Roman" w:hAnsi="Times New Roman" w:cs="Times New Roman"/>
          <w:sz w:val="28"/>
          <w:szCs w:val="28"/>
        </w:rPr>
        <w:t xml:space="preserve">ление обязанностей по </w:t>
      </w:r>
      <w:proofErr w:type="spellStart"/>
      <w:r w:rsidR="0010490C">
        <w:rPr>
          <w:rFonts w:ascii="Times New Roman" w:hAnsi="Times New Roman" w:cs="Times New Roman"/>
          <w:sz w:val="28"/>
          <w:szCs w:val="28"/>
        </w:rPr>
        <w:t>обзвонам</w:t>
      </w:r>
      <w:proofErr w:type="spellEnd"/>
      <w:r w:rsidR="0010490C">
        <w:rPr>
          <w:rFonts w:ascii="Times New Roman" w:hAnsi="Times New Roman" w:cs="Times New Roman"/>
          <w:sz w:val="28"/>
          <w:szCs w:val="28"/>
        </w:rPr>
        <w:t xml:space="preserve"> посетителей,</w:t>
      </w:r>
    </w:p>
    <w:p w:rsidR="00A80180" w:rsidRDefault="00A80180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480E2B">
        <w:rPr>
          <w:rFonts w:ascii="Times New Roman" w:hAnsi="Times New Roman" w:cs="Times New Roman"/>
          <w:b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. Д</w:t>
      </w:r>
      <w:r w:rsidR="00B5011B" w:rsidRPr="00B5011B">
        <w:rPr>
          <w:rFonts w:ascii="Times New Roman" w:hAnsi="Times New Roman" w:cs="Times New Roman"/>
          <w:sz w:val="28"/>
          <w:szCs w:val="28"/>
        </w:rPr>
        <w:t>етальному консультирова</w:t>
      </w:r>
      <w:r w:rsidR="0010490C">
        <w:rPr>
          <w:rFonts w:ascii="Times New Roman" w:hAnsi="Times New Roman" w:cs="Times New Roman"/>
          <w:sz w:val="28"/>
          <w:szCs w:val="28"/>
        </w:rPr>
        <w:t xml:space="preserve">нию посетителей, составлению реестра </w:t>
      </w:r>
      <w:r w:rsidR="00B5011B" w:rsidRPr="00B5011B">
        <w:rPr>
          <w:rFonts w:ascii="Times New Roman" w:hAnsi="Times New Roman" w:cs="Times New Roman"/>
          <w:sz w:val="28"/>
          <w:szCs w:val="28"/>
        </w:rPr>
        <w:t xml:space="preserve"> контактов, ведению статистики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0180" w:rsidRDefault="00A80180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480E2B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. З</w:t>
      </w:r>
      <w:r w:rsidR="00B5011B" w:rsidRPr="00B5011B">
        <w:rPr>
          <w:rFonts w:ascii="Times New Roman" w:hAnsi="Times New Roman" w:cs="Times New Roman"/>
          <w:sz w:val="28"/>
          <w:szCs w:val="28"/>
        </w:rPr>
        <w:t>аключению договоров, передач</w:t>
      </w:r>
      <w:r w:rsidR="00480E2B">
        <w:rPr>
          <w:rFonts w:ascii="Times New Roman" w:hAnsi="Times New Roman" w:cs="Times New Roman"/>
          <w:sz w:val="28"/>
          <w:szCs w:val="28"/>
        </w:rPr>
        <w:t>а</w:t>
      </w:r>
      <w:r w:rsidR="00B5011B" w:rsidRPr="00B5011B">
        <w:rPr>
          <w:rFonts w:ascii="Times New Roman" w:hAnsi="Times New Roman" w:cs="Times New Roman"/>
          <w:sz w:val="28"/>
          <w:szCs w:val="28"/>
        </w:rPr>
        <w:t xml:space="preserve"> информации.</w:t>
      </w:r>
    </w:p>
    <w:p w:rsidR="00A80180" w:rsidRDefault="00A80180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A80180">
        <w:rPr>
          <w:rFonts w:ascii="Times New Roman" w:hAnsi="Times New Roman" w:cs="Times New Roman"/>
          <w:b/>
          <w:sz w:val="28"/>
          <w:szCs w:val="28"/>
        </w:rPr>
        <w:t>Интернет, пресса.</w:t>
      </w:r>
      <w:r w:rsidRPr="00A80180">
        <w:rPr>
          <w:rFonts w:ascii="Times New Roman" w:hAnsi="Times New Roman" w:cs="Times New Roman"/>
          <w:sz w:val="28"/>
          <w:szCs w:val="28"/>
        </w:rPr>
        <w:t xml:space="preserve"> Развивать практику предоставления бесплатного </w:t>
      </w:r>
      <w:proofErr w:type="spellStart"/>
      <w:r w:rsidRPr="00A80180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Pr="00A80180">
        <w:rPr>
          <w:rFonts w:ascii="Times New Roman" w:hAnsi="Times New Roman" w:cs="Times New Roman"/>
          <w:sz w:val="28"/>
          <w:szCs w:val="28"/>
        </w:rPr>
        <w:t xml:space="preserve"> для посетителей, а также привлекать большее число изданий для организации точек бесплатного распространения в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A80180">
        <w:rPr>
          <w:rFonts w:ascii="Times New Roman" w:hAnsi="Times New Roman" w:cs="Times New Roman"/>
          <w:sz w:val="28"/>
          <w:szCs w:val="28"/>
        </w:rPr>
        <w:t xml:space="preserve">. При этом издания должны соответствовать концепции и целевой аудитории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A80180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A80180">
        <w:rPr>
          <w:rFonts w:ascii="Times New Roman" w:hAnsi="Times New Roman" w:cs="Times New Roman"/>
          <w:sz w:val="28"/>
          <w:szCs w:val="28"/>
        </w:rPr>
        <w:t>.</w:t>
      </w:r>
    </w:p>
    <w:p w:rsidR="00BB6EF3" w:rsidRDefault="00A80180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BB6EF3">
        <w:rPr>
          <w:rFonts w:ascii="Times New Roman" w:hAnsi="Times New Roman" w:cs="Times New Roman"/>
          <w:b/>
          <w:sz w:val="28"/>
          <w:szCs w:val="28"/>
        </w:rPr>
        <w:t>Удобство заключения договора на оказание услуг и их оплаты.</w:t>
      </w:r>
      <w:r w:rsidRPr="00A80180">
        <w:rPr>
          <w:rFonts w:ascii="Times New Roman" w:hAnsi="Times New Roman" w:cs="Times New Roman"/>
          <w:sz w:val="28"/>
          <w:szCs w:val="28"/>
        </w:rPr>
        <w:t xml:space="preserve"> Совершенствовать систему заключения договоров с участниками клубно</w:t>
      </w:r>
      <w:r w:rsidR="00603A97">
        <w:rPr>
          <w:rFonts w:ascii="Times New Roman" w:hAnsi="Times New Roman" w:cs="Times New Roman"/>
          <w:sz w:val="28"/>
          <w:szCs w:val="28"/>
        </w:rPr>
        <w:t xml:space="preserve"> </w:t>
      </w:r>
      <w:r w:rsidRPr="00A80180">
        <w:rPr>
          <w:rFonts w:ascii="Times New Roman" w:hAnsi="Times New Roman" w:cs="Times New Roman"/>
          <w:sz w:val="28"/>
          <w:szCs w:val="28"/>
        </w:rPr>
        <w:t>-</w:t>
      </w:r>
      <w:r w:rsidR="00603A97">
        <w:rPr>
          <w:rFonts w:ascii="Times New Roman" w:hAnsi="Times New Roman" w:cs="Times New Roman"/>
          <w:sz w:val="28"/>
          <w:szCs w:val="28"/>
        </w:rPr>
        <w:t xml:space="preserve"> </w:t>
      </w:r>
      <w:r w:rsidRPr="00A80180">
        <w:rPr>
          <w:rFonts w:ascii="Times New Roman" w:hAnsi="Times New Roman" w:cs="Times New Roman"/>
          <w:sz w:val="28"/>
          <w:szCs w:val="28"/>
        </w:rPr>
        <w:t>досуговых формирований</w:t>
      </w:r>
      <w:r w:rsidR="00BB6EF3">
        <w:rPr>
          <w:rFonts w:ascii="Times New Roman" w:hAnsi="Times New Roman" w:cs="Times New Roman"/>
          <w:sz w:val="28"/>
          <w:szCs w:val="28"/>
        </w:rPr>
        <w:t>.</w:t>
      </w:r>
    </w:p>
    <w:p w:rsidR="00BB6EF3" w:rsidRPr="00BB6EF3" w:rsidRDefault="00BB6EF3" w:rsidP="0005151C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B6EF3">
        <w:rPr>
          <w:rFonts w:ascii="Times New Roman" w:hAnsi="Times New Roman" w:cs="Times New Roman"/>
          <w:b/>
          <w:sz w:val="28"/>
          <w:szCs w:val="28"/>
        </w:rPr>
        <w:t xml:space="preserve">Работа клубно-досуговых формирований </w:t>
      </w:r>
    </w:p>
    <w:p w:rsidR="002F5E74" w:rsidRPr="003513DA" w:rsidRDefault="00BB6EF3" w:rsidP="0005151C">
      <w:pPr>
        <w:ind w:left="7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513DA">
        <w:rPr>
          <w:rFonts w:ascii="Times New Roman" w:hAnsi="Times New Roman" w:cs="Times New Roman"/>
          <w:b/>
          <w:sz w:val="28"/>
          <w:szCs w:val="28"/>
        </w:rPr>
        <w:t>Приоритеты деятельности.</w:t>
      </w:r>
    </w:p>
    <w:p w:rsidR="00BB6EF3" w:rsidRPr="002F5E74" w:rsidRDefault="00603A97" w:rsidP="0005151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6EF3" w:rsidRPr="002F5E74">
        <w:rPr>
          <w:rFonts w:ascii="Times New Roman" w:hAnsi="Times New Roman" w:cs="Times New Roman"/>
          <w:sz w:val="28"/>
          <w:szCs w:val="28"/>
        </w:rPr>
        <w:t xml:space="preserve">Исходя из задач и концепции развития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BB6EF3" w:rsidRPr="002F5E74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BB6EF3" w:rsidRPr="002F5E74">
        <w:rPr>
          <w:rFonts w:ascii="Times New Roman" w:hAnsi="Times New Roman" w:cs="Times New Roman"/>
          <w:sz w:val="28"/>
          <w:szCs w:val="28"/>
        </w:rPr>
        <w:t xml:space="preserve"> в основу работы клубно-досуговых формирований заложены следующие приоритеты, которые должны соблюдаться в работе всех </w:t>
      </w:r>
      <w:r w:rsidR="002F5E74" w:rsidRPr="002F5E74">
        <w:rPr>
          <w:rFonts w:ascii="Times New Roman" w:hAnsi="Times New Roman" w:cs="Times New Roman"/>
          <w:sz w:val="28"/>
          <w:szCs w:val="28"/>
        </w:rPr>
        <w:t>формирований</w:t>
      </w:r>
      <w:r w:rsidR="00BB6EF3" w:rsidRPr="002F5E74">
        <w:rPr>
          <w:rFonts w:ascii="Times New Roman" w:hAnsi="Times New Roman" w:cs="Times New Roman"/>
          <w:sz w:val="28"/>
          <w:szCs w:val="28"/>
        </w:rPr>
        <w:t xml:space="preserve">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="00BB6EF3" w:rsidRPr="002F5E74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BB6EF3" w:rsidRPr="002F5E7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B6EF3" w:rsidRPr="002F5E74" w:rsidRDefault="00BB6EF3" w:rsidP="0005151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F5E74">
        <w:rPr>
          <w:rFonts w:ascii="Times New Roman" w:hAnsi="Times New Roman" w:cs="Times New Roman"/>
          <w:sz w:val="28"/>
          <w:szCs w:val="28"/>
        </w:rPr>
        <w:t xml:space="preserve">1.  Нацеленность на раскрытие творческого потенциала участников. Стремление найти и раскрыть талант каждого участника, поддержать и направить творческий поиск детей и взрослых. Индивидуальный подход к участникам при организации творческого процесса. </w:t>
      </w:r>
    </w:p>
    <w:p w:rsidR="00341A86" w:rsidRDefault="00BB6EF3" w:rsidP="0005151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F5E74">
        <w:rPr>
          <w:rFonts w:ascii="Times New Roman" w:hAnsi="Times New Roman" w:cs="Times New Roman"/>
          <w:sz w:val="28"/>
          <w:szCs w:val="28"/>
        </w:rPr>
        <w:t xml:space="preserve">2. Качественное содержание учебных программ и ориентация на лучшие творческие образцы в каждом направлении. Наполнение программ, репертуар, исполнительские практики должны реализовываться на высоком уровне. </w:t>
      </w:r>
    </w:p>
    <w:p w:rsidR="00BB6EF3" w:rsidRPr="002F5E74" w:rsidRDefault="00BB6EF3" w:rsidP="0005151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F5E74">
        <w:rPr>
          <w:rFonts w:ascii="Times New Roman" w:hAnsi="Times New Roman" w:cs="Times New Roman"/>
          <w:sz w:val="28"/>
          <w:szCs w:val="28"/>
        </w:rPr>
        <w:t>Преподаваемый материал следует подбирать, ориентируясь на лучшие творческие достижения в каждом жанре. Развитие эстетического вкуса – один из приоритетов при подборе матери</w:t>
      </w:r>
      <w:r w:rsidR="008D27FA">
        <w:rPr>
          <w:rFonts w:ascii="Times New Roman" w:hAnsi="Times New Roman" w:cs="Times New Roman"/>
          <w:sz w:val="28"/>
          <w:szCs w:val="28"/>
        </w:rPr>
        <w:t>ала и организации работы клубных формирований.</w:t>
      </w:r>
    </w:p>
    <w:p w:rsidR="002F5E74" w:rsidRDefault="00BB6EF3" w:rsidP="0005151C">
      <w:pPr>
        <w:ind w:left="75"/>
        <w:jc w:val="both"/>
        <w:rPr>
          <w:rFonts w:ascii="Times New Roman" w:hAnsi="Times New Roman" w:cs="Times New Roman"/>
          <w:sz w:val="28"/>
          <w:szCs w:val="28"/>
        </w:rPr>
      </w:pPr>
      <w:r w:rsidRPr="002F5E74">
        <w:rPr>
          <w:rFonts w:ascii="Times New Roman" w:hAnsi="Times New Roman" w:cs="Times New Roman"/>
          <w:sz w:val="28"/>
          <w:szCs w:val="28"/>
        </w:rPr>
        <w:t xml:space="preserve"> 3. Создание творческой среды. Формирование открытой, доброжелательной, стимулирующей творчество среды общения и совместной работы участников, </w:t>
      </w:r>
      <w:r w:rsidR="002F5E74">
        <w:rPr>
          <w:rFonts w:ascii="Times New Roman" w:hAnsi="Times New Roman" w:cs="Times New Roman"/>
          <w:sz w:val="28"/>
          <w:szCs w:val="28"/>
        </w:rPr>
        <w:t>работников</w:t>
      </w:r>
      <w:r w:rsidRPr="002F5E74">
        <w:rPr>
          <w:rFonts w:ascii="Times New Roman" w:hAnsi="Times New Roman" w:cs="Times New Roman"/>
          <w:sz w:val="28"/>
          <w:szCs w:val="28"/>
        </w:rPr>
        <w:t>, руководител</w:t>
      </w:r>
      <w:r w:rsidR="002F5E74">
        <w:rPr>
          <w:rFonts w:ascii="Times New Roman" w:hAnsi="Times New Roman" w:cs="Times New Roman"/>
          <w:sz w:val="28"/>
          <w:szCs w:val="28"/>
        </w:rPr>
        <w:t>ей</w:t>
      </w:r>
      <w:r w:rsidR="008D27FA">
        <w:rPr>
          <w:rFonts w:ascii="Times New Roman" w:hAnsi="Times New Roman" w:cs="Times New Roman"/>
          <w:sz w:val="28"/>
          <w:szCs w:val="28"/>
        </w:rPr>
        <w:t xml:space="preserve"> клубных формирований. </w:t>
      </w:r>
      <w:r w:rsidRPr="002F5E74">
        <w:rPr>
          <w:rFonts w:ascii="Times New Roman" w:hAnsi="Times New Roman" w:cs="Times New Roman"/>
          <w:sz w:val="28"/>
          <w:szCs w:val="28"/>
        </w:rPr>
        <w:t xml:space="preserve"> Проведение работы по </w:t>
      </w:r>
      <w:r w:rsidRPr="002F5E74">
        <w:rPr>
          <w:rFonts w:ascii="Times New Roman" w:hAnsi="Times New Roman" w:cs="Times New Roman"/>
          <w:sz w:val="28"/>
          <w:szCs w:val="28"/>
        </w:rPr>
        <w:lastRenderedPageBreak/>
        <w:t>сплочению коллектива, создание условий для совместного творчества и поддержки инициатив участников.</w:t>
      </w:r>
    </w:p>
    <w:p w:rsidR="002F5E74" w:rsidRDefault="00341A86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F5E74" w:rsidRPr="002F5E74">
        <w:rPr>
          <w:rFonts w:ascii="Times New Roman" w:hAnsi="Times New Roman" w:cs="Times New Roman"/>
          <w:b/>
          <w:sz w:val="28"/>
          <w:szCs w:val="28"/>
        </w:rPr>
        <w:t>Результативность.</w:t>
      </w:r>
      <w:r w:rsidR="002F5E74">
        <w:t xml:space="preserve"> </w:t>
      </w:r>
      <w:r w:rsidR="002F5E74" w:rsidRPr="002F5E74">
        <w:rPr>
          <w:rFonts w:ascii="Times New Roman" w:hAnsi="Times New Roman" w:cs="Times New Roman"/>
          <w:sz w:val="28"/>
          <w:szCs w:val="28"/>
        </w:rPr>
        <w:t xml:space="preserve">Обеспечение постоянного прогресса участников в освоении выбранного творческого направления. Достижение конкретных, измеримых результатов каждым участником коллектива по итогам определённого периода занятий. Проведение отчётных мероприятий и презентаций (не реже двух раз в течение творческого сезона), дающих возможность увидеть и оценить достижения участников. Участие коллективов в конкурсных мероприятиях различного масштаба. </w:t>
      </w:r>
    </w:p>
    <w:p w:rsidR="002F5E74" w:rsidRPr="002F5E74" w:rsidRDefault="002F5E74" w:rsidP="000515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74">
        <w:rPr>
          <w:rFonts w:ascii="Times New Roman" w:hAnsi="Times New Roman" w:cs="Times New Roman"/>
          <w:sz w:val="28"/>
          <w:szCs w:val="28"/>
        </w:rPr>
        <w:t xml:space="preserve">Командная работа и проектный подход. Стимулирование коллективной работы участников в рамках студий, разработка и реализация творческих проектов. Нацеленность на формирование социальных компетенций участников: умение строить диалог, делать выбор, договариваться, распределять роли в команде, вместе идти к результату. </w:t>
      </w:r>
    </w:p>
    <w:p w:rsidR="002F5E74" w:rsidRDefault="002F5E74" w:rsidP="000515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74">
        <w:rPr>
          <w:rFonts w:ascii="Times New Roman" w:hAnsi="Times New Roman" w:cs="Times New Roman"/>
          <w:sz w:val="28"/>
          <w:szCs w:val="28"/>
        </w:rPr>
        <w:t xml:space="preserve">Включённость в жизнь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2F5E74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2F5E74">
        <w:rPr>
          <w:rFonts w:ascii="Times New Roman" w:hAnsi="Times New Roman" w:cs="Times New Roman"/>
          <w:sz w:val="28"/>
          <w:szCs w:val="28"/>
        </w:rPr>
        <w:t xml:space="preserve"> и взаимодействие </w:t>
      </w:r>
      <w:r>
        <w:rPr>
          <w:rFonts w:ascii="Times New Roman" w:hAnsi="Times New Roman" w:cs="Times New Roman"/>
          <w:sz w:val="28"/>
          <w:szCs w:val="28"/>
        </w:rPr>
        <w:t>формирований</w:t>
      </w:r>
      <w:r w:rsidRPr="002F5E74">
        <w:rPr>
          <w:rFonts w:ascii="Times New Roman" w:hAnsi="Times New Roman" w:cs="Times New Roman"/>
          <w:sz w:val="28"/>
          <w:szCs w:val="28"/>
        </w:rPr>
        <w:t xml:space="preserve">. Участие </w:t>
      </w:r>
      <w:r>
        <w:rPr>
          <w:rFonts w:ascii="Times New Roman" w:hAnsi="Times New Roman" w:cs="Times New Roman"/>
          <w:sz w:val="28"/>
          <w:szCs w:val="28"/>
        </w:rPr>
        <w:t>формирований</w:t>
      </w:r>
      <w:r w:rsidRPr="002F5E74">
        <w:rPr>
          <w:rFonts w:ascii="Times New Roman" w:hAnsi="Times New Roman" w:cs="Times New Roman"/>
          <w:sz w:val="28"/>
          <w:szCs w:val="28"/>
        </w:rPr>
        <w:t xml:space="preserve"> в программах и событиях </w:t>
      </w:r>
      <w:r w:rsidR="00D03893">
        <w:rPr>
          <w:rFonts w:ascii="Times New Roman" w:hAnsi="Times New Roman" w:cs="Times New Roman"/>
          <w:sz w:val="28"/>
          <w:szCs w:val="28"/>
        </w:rPr>
        <w:t>«</w:t>
      </w:r>
      <w:r w:rsidRPr="002F5E74">
        <w:rPr>
          <w:rFonts w:ascii="Times New Roman" w:hAnsi="Times New Roman" w:cs="Times New Roman"/>
          <w:sz w:val="28"/>
          <w:szCs w:val="28"/>
        </w:rPr>
        <w:t>Дом культуры</w:t>
      </w:r>
      <w:r w:rsidR="00D03893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2F5E74">
        <w:rPr>
          <w:rFonts w:ascii="Times New Roman" w:hAnsi="Times New Roman" w:cs="Times New Roman"/>
          <w:sz w:val="28"/>
          <w:szCs w:val="28"/>
        </w:rPr>
        <w:t xml:space="preserve">. Развитие взаимодействия, стимулирование контактов и совместной работы руководителей и участников. Подготовка общих событий, открытых занятий, обмен опытом и методическими разработками, организация общих проектов. </w:t>
      </w:r>
    </w:p>
    <w:p w:rsidR="002F5E74" w:rsidRDefault="002F5E74" w:rsidP="0005151C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F5E74">
        <w:rPr>
          <w:rFonts w:ascii="Times New Roman" w:hAnsi="Times New Roman" w:cs="Times New Roman"/>
          <w:sz w:val="28"/>
          <w:szCs w:val="28"/>
        </w:rPr>
        <w:t>Методическая работа и инновационная деятельность. Нацеленность руководителей клубных формирований на обновление методической базы, внедрение современных форм преподавания и досуговой работы, создание инновационных творческих продуктов, постоянное обновление репертуара. Регулярное повышение квалификации.</w:t>
      </w:r>
    </w:p>
    <w:p w:rsidR="002F5E74" w:rsidRPr="007367DB" w:rsidRDefault="007367DB" w:rsidP="0005151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2F5E74" w:rsidRPr="007367DB">
        <w:rPr>
          <w:rFonts w:ascii="Times New Roman" w:hAnsi="Times New Roman" w:cs="Times New Roman"/>
          <w:b/>
          <w:sz w:val="28"/>
          <w:szCs w:val="28"/>
        </w:rPr>
        <w:t>Событийная программа</w:t>
      </w:r>
    </w:p>
    <w:p w:rsidR="001872CF" w:rsidRDefault="002F5E74" w:rsidP="0005151C">
      <w:pPr>
        <w:ind w:left="709" w:hanging="34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F158C1">
        <w:t xml:space="preserve">          </w:t>
      </w:r>
      <w:r w:rsidRPr="001872CF">
        <w:rPr>
          <w:rFonts w:ascii="Times New Roman" w:hAnsi="Times New Roman" w:cs="Times New Roman"/>
          <w:sz w:val="28"/>
          <w:szCs w:val="28"/>
        </w:rPr>
        <w:t xml:space="preserve">Можно выделить следующие основные задачи, которые стоят </w:t>
      </w:r>
      <w:proofErr w:type="gramStart"/>
      <w:r w:rsidRPr="001872CF">
        <w:rPr>
          <w:rFonts w:ascii="Times New Roman" w:hAnsi="Times New Roman" w:cs="Times New Roman"/>
          <w:sz w:val="28"/>
          <w:szCs w:val="28"/>
        </w:rPr>
        <w:t>перед</w:t>
      </w:r>
      <w:proofErr w:type="gramEnd"/>
      <w:r w:rsidRPr="001872CF">
        <w:rPr>
          <w:rFonts w:ascii="Times New Roman" w:hAnsi="Times New Roman" w:cs="Times New Roman"/>
          <w:sz w:val="28"/>
          <w:szCs w:val="28"/>
        </w:rPr>
        <w:t xml:space="preserve"> </w:t>
      </w:r>
      <w:r w:rsidR="000F7C3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1872CF">
        <w:rPr>
          <w:rFonts w:ascii="Times New Roman" w:hAnsi="Times New Roman" w:cs="Times New Roman"/>
          <w:sz w:val="28"/>
          <w:szCs w:val="28"/>
        </w:rPr>
        <w:t>Дом</w:t>
      </w:r>
      <w:proofErr w:type="gramEnd"/>
      <w:r w:rsidRPr="001872CF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0F7C36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1872CF">
        <w:rPr>
          <w:rFonts w:ascii="Times New Roman" w:hAnsi="Times New Roman" w:cs="Times New Roman"/>
          <w:sz w:val="28"/>
          <w:szCs w:val="28"/>
        </w:rPr>
        <w:t xml:space="preserve"> в направлении развития событийной программы. Повышение качества. В связи с сокращением числа мероприятий, которые учреждение обязано проводить в рамках государственного задания, была пересмотрена событийная повестка </w:t>
      </w:r>
      <w:r w:rsidR="000F7C36">
        <w:rPr>
          <w:rFonts w:ascii="Times New Roman" w:hAnsi="Times New Roman" w:cs="Times New Roman"/>
          <w:sz w:val="28"/>
          <w:szCs w:val="28"/>
        </w:rPr>
        <w:t>«</w:t>
      </w:r>
      <w:r w:rsidRPr="001872CF">
        <w:rPr>
          <w:rFonts w:ascii="Times New Roman" w:hAnsi="Times New Roman" w:cs="Times New Roman"/>
          <w:sz w:val="28"/>
          <w:szCs w:val="28"/>
        </w:rPr>
        <w:t>Дом культуры</w:t>
      </w:r>
      <w:r w:rsidR="000F7C36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1872CF">
        <w:rPr>
          <w:rFonts w:ascii="Times New Roman" w:hAnsi="Times New Roman" w:cs="Times New Roman"/>
          <w:sz w:val="28"/>
          <w:szCs w:val="28"/>
        </w:rPr>
        <w:t xml:space="preserve">. Был сделан акцент на повышении качества мероприятий за счёт уменьшения их количества. Все мероприятия должны вписываться в концепцию </w:t>
      </w:r>
      <w:r w:rsidR="000F7C36">
        <w:rPr>
          <w:rFonts w:ascii="Times New Roman" w:hAnsi="Times New Roman" w:cs="Times New Roman"/>
          <w:sz w:val="28"/>
          <w:szCs w:val="28"/>
        </w:rPr>
        <w:t>«</w:t>
      </w:r>
      <w:r w:rsidRPr="001872CF">
        <w:rPr>
          <w:rFonts w:ascii="Times New Roman" w:hAnsi="Times New Roman" w:cs="Times New Roman"/>
          <w:sz w:val="28"/>
          <w:szCs w:val="28"/>
        </w:rPr>
        <w:t>Дом культуры</w:t>
      </w:r>
      <w:r w:rsidR="000F7C36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1872CF">
        <w:rPr>
          <w:rFonts w:ascii="Times New Roman" w:hAnsi="Times New Roman" w:cs="Times New Roman"/>
          <w:sz w:val="28"/>
          <w:szCs w:val="28"/>
        </w:rPr>
        <w:t>, выполнять задачи по привлечению посетителей в учреждение, повышать его узнаваемость и привлекательность.</w:t>
      </w:r>
    </w:p>
    <w:p w:rsidR="001872CF" w:rsidRDefault="002F5E74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72CF">
        <w:rPr>
          <w:rFonts w:ascii="Times New Roman" w:hAnsi="Times New Roman" w:cs="Times New Roman"/>
          <w:sz w:val="28"/>
          <w:szCs w:val="28"/>
        </w:rPr>
        <w:lastRenderedPageBreak/>
        <w:t xml:space="preserve"> Мероприятия </w:t>
      </w:r>
      <w:r w:rsidR="000F7C36">
        <w:rPr>
          <w:rFonts w:ascii="Times New Roman" w:hAnsi="Times New Roman" w:cs="Times New Roman"/>
          <w:sz w:val="28"/>
          <w:szCs w:val="28"/>
        </w:rPr>
        <w:t>«</w:t>
      </w:r>
      <w:r w:rsidRPr="001872CF">
        <w:rPr>
          <w:rFonts w:ascii="Times New Roman" w:hAnsi="Times New Roman" w:cs="Times New Roman"/>
          <w:sz w:val="28"/>
          <w:szCs w:val="28"/>
        </w:rPr>
        <w:t>Дом культуры</w:t>
      </w:r>
      <w:r w:rsidR="000F7C36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1872CF">
        <w:rPr>
          <w:rFonts w:ascii="Times New Roman" w:hAnsi="Times New Roman" w:cs="Times New Roman"/>
          <w:sz w:val="28"/>
          <w:szCs w:val="28"/>
        </w:rPr>
        <w:t xml:space="preserve"> должны отвечать следующим критериям качества: </w:t>
      </w:r>
    </w:p>
    <w:p w:rsidR="001872CF" w:rsidRDefault="001872CF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F5E74" w:rsidRPr="001872CF">
        <w:rPr>
          <w:rFonts w:ascii="Times New Roman" w:hAnsi="Times New Roman" w:cs="Times New Roman"/>
          <w:sz w:val="28"/>
          <w:szCs w:val="28"/>
        </w:rPr>
        <w:t xml:space="preserve">оригинальность подхода, подачи информации; </w:t>
      </w:r>
    </w:p>
    <w:p w:rsidR="001872CF" w:rsidRDefault="001872CF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2F5E74" w:rsidRPr="001872CF">
        <w:rPr>
          <w:rFonts w:ascii="Times New Roman" w:hAnsi="Times New Roman" w:cs="Times New Roman"/>
          <w:sz w:val="28"/>
          <w:szCs w:val="28"/>
        </w:rPr>
        <w:t xml:space="preserve"> глубокая содержательная проработка темы; </w:t>
      </w:r>
    </w:p>
    <w:p w:rsidR="001872CF" w:rsidRDefault="001872CF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2F5E74" w:rsidRPr="001872CF">
        <w:rPr>
          <w:rFonts w:ascii="Times New Roman" w:hAnsi="Times New Roman" w:cs="Times New Roman"/>
          <w:sz w:val="28"/>
          <w:szCs w:val="28"/>
        </w:rPr>
        <w:t xml:space="preserve"> высокий уровень организации; </w:t>
      </w:r>
    </w:p>
    <w:p w:rsidR="001872CF" w:rsidRDefault="001872CF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2F5E74" w:rsidRPr="001872CF">
        <w:rPr>
          <w:rFonts w:ascii="Times New Roman" w:hAnsi="Times New Roman" w:cs="Times New Roman"/>
          <w:sz w:val="28"/>
          <w:szCs w:val="28"/>
        </w:rPr>
        <w:t xml:space="preserve"> качественное техническое сопровождение;</w:t>
      </w:r>
    </w:p>
    <w:p w:rsidR="00F158C1" w:rsidRDefault="002F5E74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72CF">
        <w:rPr>
          <w:rFonts w:ascii="Times New Roman" w:hAnsi="Times New Roman" w:cs="Times New Roman"/>
          <w:sz w:val="28"/>
          <w:szCs w:val="28"/>
        </w:rPr>
        <w:t xml:space="preserve"> </w:t>
      </w:r>
      <w:r w:rsidR="001872CF">
        <w:rPr>
          <w:rFonts w:ascii="Times New Roman" w:hAnsi="Times New Roman" w:cs="Times New Roman"/>
          <w:sz w:val="28"/>
          <w:szCs w:val="28"/>
        </w:rPr>
        <w:t>5.</w:t>
      </w:r>
      <w:r w:rsidRPr="001872CF">
        <w:rPr>
          <w:rFonts w:ascii="Times New Roman" w:hAnsi="Times New Roman" w:cs="Times New Roman"/>
          <w:sz w:val="28"/>
          <w:szCs w:val="28"/>
        </w:rPr>
        <w:t xml:space="preserve"> максимально возможный для конкретного коллектива уровень исполнительского, художественного мастерства</w:t>
      </w:r>
      <w:r w:rsidR="00F158C1">
        <w:rPr>
          <w:rFonts w:ascii="Times New Roman" w:hAnsi="Times New Roman" w:cs="Times New Roman"/>
          <w:sz w:val="28"/>
          <w:szCs w:val="28"/>
        </w:rPr>
        <w:t>.</w:t>
      </w:r>
    </w:p>
    <w:p w:rsidR="001872CF" w:rsidRDefault="002F5E74" w:rsidP="0005151C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1872CF">
        <w:rPr>
          <w:rFonts w:ascii="Times New Roman" w:hAnsi="Times New Roman" w:cs="Times New Roman"/>
          <w:sz w:val="28"/>
          <w:szCs w:val="28"/>
        </w:rPr>
        <w:t xml:space="preserve"> </w:t>
      </w:r>
      <w:r w:rsidR="00F158C1">
        <w:rPr>
          <w:rFonts w:ascii="Times New Roman" w:hAnsi="Times New Roman" w:cs="Times New Roman"/>
          <w:sz w:val="28"/>
          <w:szCs w:val="28"/>
        </w:rPr>
        <w:t xml:space="preserve">     </w:t>
      </w:r>
      <w:r w:rsidRPr="001872CF">
        <w:rPr>
          <w:rFonts w:ascii="Times New Roman" w:hAnsi="Times New Roman" w:cs="Times New Roman"/>
          <w:sz w:val="28"/>
          <w:szCs w:val="28"/>
        </w:rPr>
        <w:t xml:space="preserve">Также необходимо уходить от большого числа разовых акций, отдельных событий. Мероприятия </w:t>
      </w:r>
      <w:r w:rsidR="000F7C36">
        <w:rPr>
          <w:rFonts w:ascii="Times New Roman" w:hAnsi="Times New Roman" w:cs="Times New Roman"/>
          <w:sz w:val="28"/>
          <w:szCs w:val="28"/>
        </w:rPr>
        <w:t>«</w:t>
      </w:r>
      <w:r w:rsidRPr="001872CF">
        <w:rPr>
          <w:rFonts w:ascii="Times New Roman" w:hAnsi="Times New Roman" w:cs="Times New Roman"/>
          <w:sz w:val="28"/>
          <w:szCs w:val="28"/>
        </w:rPr>
        <w:t>Дом культуры</w:t>
      </w:r>
      <w:r w:rsidR="000F7C36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1872CF">
        <w:rPr>
          <w:rFonts w:ascii="Times New Roman" w:hAnsi="Times New Roman" w:cs="Times New Roman"/>
          <w:sz w:val="28"/>
          <w:szCs w:val="28"/>
        </w:rPr>
        <w:t xml:space="preserve"> должны вписываться в приоритетные проекты, тематические циклы, городские акции, иметь внутреннюю логику, взаимосвязь с работой </w:t>
      </w:r>
      <w:r w:rsidR="001872CF">
        <w:rPr>
          <w:rFonts w:ascii="Times New Roman" w:hAnsi="Times New Roman" w:cs="Times New Roman"/>
          <w:sz w:val="28"/>
          <w:szCs w:val="28"/>
        </w:rPr>
        <w:t>клубных формирований</w:t>
      </w:r>
      <w:r w:rsidRPr="001872CF">
        <w:rPr>
          <w:rFonts w:ascii="Times New Roman" w:hAnsi="Times New Roman" w:cs="Times New Roman"/>
          <w:sz w:val="28"/>
          <w:szCs w:val="28"/>
        </w:rPr>
        <w:t xml:space="preserve"> и платными услугами.</w:t>
      </w:r>
    </w:p>
    <w:p w:rsidR="001872CF" w:rsidRDefault="001872CF" w:rsidP="0005151C">
      <w:pPr>
        <w:jc w:val="both"/>
      </w:pPr>
      <w:r w:rsidRPr="001872CF">
        <w:rPr>
          <w:rFonts w:ascii="Times New Roman" w:hAnsi="Times New Roman" w:cs="Times New Roman"/>
          <w:b/>
          <w:sz w:val="28"/>
          <w:szCs w:val="28"/>
        </w:rPr>
        <w:t>Современные творческие направления.</w:t>
      </w:r>
    </w:p>
    <w:p w:rsidR="001872CF" w:rsidRPr="001872CF" w:rsidRDefault="00F158C1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1872CF" w:rsidRPr="001872CF">
        <w:rPr>
          <w:rFonts w:ascii="Times New Roman" w:hAnsi="Times New Roman" w:cs="Times New Roman"/>
          <w:sz w:val="28"/>
          <w:szCs w:val="28"/>
        </w:rPr>
        <w:t>Наряду с сохранением традиционных и классических жанров, больше внимания следует уделить событиям, посвященным современным направлениям в искусстве, включающих участников в новые творческие практики, использующие интерактивные форматы.</w:t>
      </w:r>
    </w:p>
    <w:p w:rsidR="001872CF" w:rsidRPr="00F158C1" w:rsidRDefault="001872CF" w:rsidP="0005151C">
      <w:pPr>
        <w:jc w:val="both"/>
      </w:pPr>
      <w:r w:rsidRPr="00F158C1">
        <w:rPr>
          <w:rFonts w:ascii="Times New Roman" w:hAnsi="Times New Roman" w:cs="Times New Roman"/>
          <w:b/>
          <w:sz w:val="28"/>
          <w:szCs w:val="28"/>
        </w:rPr>
        <w:t>Развитие сценической площадки.</w:t>
      </w:r>
    </w:p>
    <w:p w:rsidR="0042573F" w:rsidRDefault="001872CF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F158C1">
        <w:rPr>
          <w:rFonts w:ascii="Times New Roman" w:hAnsi="Times New Roman" w:cs="Times New Roman"/>
          <w:sz w:val="28"/>
          <w:szCs w:val="28"/>
        </w:rPr>
        <w:t xml:space="preserve">В связи с дефицитом сценических площадок в </w:t>
      </w:r>
      <w:r w:rsidR="00635DB9" w:rsidRPr="00F158C1">
        <w:rPr>
          <w:rFonts w:ascii="Times New Roman" w:hAnsi="Times New Roman" w:cs="Times New Roman"/>
          <w:sz w:val="28"/>
          <w:szCs w:val="28"/>
        </w:rPr>
        <w:t xml:space="preserve">Заволжском </w:t>
      </w:r>
      <w:r w:rsidRPr="00F158C1">
        <w:rPr>
          <w:rFonts w:ascii="Times New Roman" w:hAnsi="Times New Roman" w:cs="Times New Roman"/>
          <w:sz w:val="28"/>
          <w:szCs w:val="28"/>
        </w:rPr>
        <w:t xml:space="preserve">районе, особую актуальность имеет </w:t>
      </w:r>
      <w:r w:rsidRPr="00F158C1">
        <w:rPr>
          <w:rFonts w:ascii="Times New Roman" w:hAnsi="Times New Roman" w:cs="Times New Roman"/>
          <w:b/>
          <w:sz w:val="28"/>
          <w:szCs w:val="28"/>
        </w:rPr>
        <w:t>создание  АР</w:t>
      </w:r>
      <w:proofErr w:type="gramStart"/>
      <w:r w:rsidRPr="00F158C1">
        <w:rPr>
          <w:rFonts w:ascii="Times New Roman" w:hAnsi="Times New Roman" w:cs="Times New Roman"/>
          <w:b/>
          <w:sz w:val="28"/>
          <w:szCs w:val="28"/>
        </w:rPr>
        <w:t>Т-</w:t>
      </w:r>
      <w:proofErr w:type="gramEnd"/>
      <w:r w:rsidRPr="00F158C1">
        <w:rPr>
          <w:rFonts w:ascii="Times New Roman" w:hAnsi="Times New Roman" w:cs="Times New Roman"/>
          <w:b/>
          <w:sz w:val="28"/>
          <w:szCs w:val="28"/>
        </w:rPr>
        <w:t xml:space="preserve"> площадки</w:t>
      </w:r>
      <w:r w:rsidRPr="00F158C1">
        <w:rPr>
          <w:rFonts w:ascii="Times New Roman" w:hAnsi="Times New Roman" w:cs="Times New Roman"/>
          <w:sz w:val="28"/>
          <w:szCs w:val="28"/>
        </w:rPr>
        <w:t xml:space="preserve"> , которая будет насыщенна событийными программами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F158C1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F158C1">
        <w:rPr>
          <w:rFonts w:ascii="Times New Roman" w:hAnsi="Times New Roman" w:cs="Times New Roman"/>
          <w:sz w:val="28"/>
          <w:szCs w:val="28"/>
        </w:rPr>
        <w:t>. Необходимо увеличить количество концертных, театральных и иных зрелищных мероприятий, повысить их качество и разнообразие. Помимо мероприятий в рамках государственного задания, необходимо увеличить</w:t>
      </w:r>
      <w:r w:rsidR="00F158C1">
        <w:rPr>
          <w:rFonts w:ascii="Times New Roman" w:hAnsi="Times New Roman" w:cs="Times New Roman"/>
          <w:sz w:val="28"/>
          <w:szCs w:val="28"/>
        </w:rPr>
        <w:t xml:space="preserve"> число платных мероприятий до 15 - </w:t>
      </w:r>
      <w:r w:rsidRPr="00F158C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8C1">
        <w:rPr>
          <w:rFonts w:ascii="Times New Roman" w:hAnsi="Times New Roman" w:cs="Times New Roman"/>
          <w:sz w:val="28"/>
          <w:szCs w:val="28"/>
        </w:rPr>
        <w:t>ти</w:t>
      </w:r>
      <w:proofErr w:type="spellEnd"/>
      <w:r w:rsidRPr="00F158C1">
        <w:rPr>
          <w:rFonts w:ascii="Times New Roman" w:hAnsi="Times New Roman" w:cs="Times New Roman"/>
          <w:sz w:val="28"/>
          <w:szCs w:val="28"/>
        </w:rPr>
        <w:t xml:space="preserve"> единиц в месяц. Поскольку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F158C1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F158C1">
        <w:rPr>
          <w:rFonts w:ascii="Times New Roman" w:hAnsi="Times New Roman" w:cs="Times New Roman"/>
          <w:sz w:val="28"/>
          <w:szCs w:val="28"/>
        </w:rPr>
        <w:t xml:space="preserve"> находится в Селище, одна из наиболее многочисленных, и в то же время маломобильных аудиторий — это семьи с маленькими детьми. Для родителей дошкольников, младших школьников и малышей 3-5 лет посещение мероприятий в центре города бывает проблематичным, поэтому спектакли, концерты, анимационные программы рядом с домом были бы очень востребованы. Для этого </w:t>
      </w:r>
      <w:r w:rsidR="0042573F" w:rsidRPr="00F158C1">
        <w:rPr>
          <w:rFonts w:ascii="Times New Roman" w:hAnsi="Times New Roman" w:cs="Times New Roman"/>
          <w:sz w:val="28"/>
          <w:szCs w:val="28"/>
        </w:rPr>
        <w:t>н</w:t>
      </w:r>
      <w:r w:rsidRPr="00F158C1">
        <w:rPr>
          <w:rFonts w:ascii="Times New Roman" w:hAnsi="Times New Roman" w:cs="Times New Roman"/>
          <w:sz w:val="28"/>
          <w:szCs w:val="28"/>
        </w:rPr>
        <w:t xml:space="preserve">еобходимо привлечь на </w:t>
      </w:r>
      <w:proofErr w:type="gramStart"/>
      <w:r w:rsidR="0042573F" w:rsidRPr="00F158C1">
        <w:rPr>
          <w:rFonts w:ascii="Times New Roman" w:hAnsi="Times New Roman" w:cs="Times New Roman"/>
          <w:sz w:val="28"/>
          <w:szCs w:val="28"/>
        </w:rPr>
        <w:t>АРТ</w:t>
      </w:r>
      <w:proofErr w:type="gramEnd"/>
      <w:r w:rsidR="0042573F" w:rsidRPr="00F158C1">
        <w:rPr>
          <w:rFonts w:ascii="Times New Roman" w:hAnsi="Times New Roman" w:cs="Times New Roman"/>
          <w:sz w:val="28"/>
          <w:szCs w:val="28"/>
        </w:rPr>
        <w:t xml:space="preserve"> – площадку </w:t>
      </w:r>
      <w:r w:rsidRPr="00F158C1">
        <w:rPr>
          <w:rFonts w:ascii="Times New Roman" w:hAnsi="Times New Roman" w:cs="Times New Roman"/>
          <w:sz w:val="28"/>
          <w:szCs w:val="28"/>
        </w:rPr>
        <w:t xml:space="preserve">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F158C1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F158C1">
        <w:rPr>
          <w:rFonts w:ascii="Times New Roman" w:hAnsi="Times New Roman" w:cs="Times New Roman"/>
          <w:sz w:val="28"/>
          <w:szCs w:val="28"/>
        </w:rPr>
        <w:t xml:space="preserve">  коллективы</w:t>
      </w:r>
      <w:r w:rsidR="0042573F" w:rsidRPr="00F158C1">
        <w:rPr>
          <w:rFonts w:ascii="Times New Roman" w:hAnsi="Times New Roman" w:cs="Times New Roman"/>
          <w:sz w:val="28"/>
          <w:szCs w:val="28"/>
        </w:rPr>
        <w:t xml:space="preserve"> города Костромы</w:t>
      </w:r>
      <w:r w:rsidRPr="00F158C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F158C1">
        <w:rPr>
          <w:rFonts w:ascii="Times New Roman" w:hAnsi="Times New Roman" w:cs="Times New Roman"/>
          <w:sz w:val="28"/>
          <w:szCs w:val="28"/>
        </w:rPr>
        <w:lastRenderedPageBreak/>
        <w:t xml:space="preserve">создавать собственные программы, которые могут удовлетворить запрос на культурное развитие детей без выезда </w:t>
      </w:r>
      <w:r w:rsidR="0042573F" w:rsidRPr="00F158C1">
        <w:rPr>
          <w:rFonts w:ascii="Times New Roman" w:hAnsi="Times New Roman" w:cs="Times New Roman"/>
          <w:sz w:val="28"/>
          <w:szCs w:val="28"/>
        </w:rPr>
        <w:t>в город</w:t>
      </w:r>
      <w:r w:rsidRPr="00F158C1">
        <w:rPr>
          <w:rFonts w:ascii="Times New Roman" w:hAnsi="Times New Roman" w:cs="Times New Roman"/>
          <w:sz w:val="28"/>
          <w:szCs w:val="28"/>
        </w:rPr>
        <w:t>.</w:t>
      </w:r>
    </w:p>
    <w:p w:rsidR="00341A86" w:rsidRDefault="00341A86" w:rsidP="0005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</w:t>
      </w:r>
      <w:r w:rsidR="0022592F" w:rsidRPr="00341A86">
        <w:rPr>
          <w:rFonts w:ascii="Times New Roman" w:hAnsi="Times New Roman" w:cs="Times New Roman"/>
          <w:b/>
          <w:sz w:val="28"/>
          <w:szCs w:val="28"/>
        </w:rPr>
        <w:t>Организация  и р</w:t>
      </w:r>
      <w:r w:rsidR="0042573F" w:rsidRPr="00341A86">
        <w:rPr>
          <w:rFonts w:ascii="Times New Roman" w:hAnsi="Times New Roman" w:cs="Times New Roman"/>
          <w:b/>
          <w:sz w:val="28"/>
          <w:szCs w:val="28"/>
        </w:rPr>
        <w:t>азвитие ресурсно - методического центра</w:t>
      </w:r>
    </w:p>
    <w:p w:rsidR="0042573F" w:rsidRPr="00341A86" w:rsidRDefault="00341A86" w:rsidP="0005151C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573F" w:rsidRPr="00341A86">
        <w:rPr>
          <w:rFonts w:ascii="Times New Roman" w:hAnsi="Times New Roman" w:cs="Times New Roman"/>
          <w:b/>
          <w:sz w:val="28"/>
          <w:szCs w:val="28"/>
        </w:rPr>
        <w:t xml:space="preserve"> «Мастера земли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2573F" w:rsidRPr="00341A8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41A8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42573F" w:rsidRPr="00341A86">
        <w:rPr>
          <w:rFonts w:ascii="Times New Roman" w:hAnsi="Times New Roman" w:cs="Times New Roman"/>
          <w:b/>
          <w:sz w:val="28"/>
          <w:szCs w:val="28"/>
        </w:rPr>
        <w:t>Костромской».</w:t>
      </w:r>
    </w:p>
    <w:p w:rsidR="00341A86" w:rsidRDefault="0042573F" w:rsidP="000515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23B79">
        <w:rPr>
          <w:rFonts w:ascii="Times New Roman" w:hAnsi="Times New Roman" w:cs="Times New Roman"/>
          <w:sz w:val="28"/>
          <w:szCs w:val="28"/>
        </w:rPr>
        <w:t xml:space="preserve"> </w:t>
      </w:r>
      <w:r w:rsidR="0022592F" w:rsidRPr="00A52216">
        <w:rPr>
          <w:rFonts w:ascii="Times New Roman" w:eastAsia="Times New Roman" w:hAnsi="Times New Roman" w:cs="Times New Roman"/>
          <w:sz w:val="28"/>
          <w:szCs w:val="28"/>
        </w:rPr>
        <w:t>Во исполнение поручения и в рамках исполнения распоряжения Правительства Российской Федерации от 14 декабря 2017 года № 2800-р «Об утверждении плана мероприятий («дорожной карты») по сохранению, возрождению и развитию народных художественных промыслов и ремес</w:t>
      </w:r>
      <w:r w:rsidR="0022592F">
        <w:rPr>
          <w:rFonts w:ascii="Times New Roman" w:eastAsia="Times New Roman" w:hAnsi="Times New Roman" w:cs="Times New Roman"/>
          <w:sz w:val="28"/>
          <w:szCs w:val="28"/>
        </w:rPr>
        <w:t>ел на период 2019-2020года»</w:t>
      </w:r>
    </w:p>
    <w:p w:rsidR="0022592F" w:rsidRPr="00A52216" w:rsidRDefault="0022592F" w:rsidP="000515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A52216">
        <w:rPr>
          <w:rFonts w:ascii="Times New Roman" w:eastAsia="Times New Roman" w:hAnsi="Times New Roman" w:cs="Times New Roman"/>
          <w:sz w:val="28"/>
          <w:szCs w:val="28"/>
        </w:rPr>
        <w:t>государственную программу «Развитие  культуры и туризма Костромской области», утвержденную постановлением администрации Костромской област</w:t>
      </w:r>
      <w:r>
        <w:rPr>
          <w:rFonts w:ascii="Times New Roman" w:eastAsia="Times New Roman" w:hAnsi="Times New Roman" w:cs="Times New Roman"/>
          <w:sz w:val="28"/>
          <w:szCs w:val="28"/>
        </w:rPr>
        <w:t>и от 8 апреля 2014 года № 130-а.</w:t>
      </w:r>
    </w:p>
    <w:p w:rsidR="0022592F" w:rsidRDefault="0022592F" w:rsidP="0005151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На основании вышесказанного в учреждении «Дом культуры «Селище» организован Ресурсный центр на основании приказа директора учреждения от 17 января за № 1-В. «Об утверждении ресурсного Центра», разработано положение, Проведены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нацеленные на «Сохранение и развитие традиционной культуры, народных художественных промыслов и ремесел».</w:t>
      </w:r>
    </w:p>
    <w:p w:rsidR="001A2416" w:rsidRDefault="0022592F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 апреля 2020 года открыт клуб по интересам по средствам онлайн технологий и использован и</w:t>
      </w:r>
      <w:r w:rsidRPr="00E7536B">
        <w:rPr>
          <w:rFonts w:ascii="Times New Roman" w:eastAsia="Times New Roman" w:hAnsi="Times New Roman" w:cs="Times New Roman"/>
          <w:sz w:val="28"/>
          <w:szCs w:val="28"/>
        </w:rPr>
        <w:t>нтернет ресурс «</w:t>
      </w:r>
      <w:proofErr w:type="spellStart"/>
      <w:r w:rsidRPr="00E7536B">
        <w:rPr>
          <w:rFonts w:ascii="Times New Roman" w:eastAsia="Times New Roman" w:hAnsi="Times New Roman" w:cs="Times New Roman"/>
          <w:sz w:val="28"/>
          <w:szCs w:val="28"/>
          <w:lang w:val="en-US"/>
        </w:rPr>
        <w:t>vk</w:t>
      </w:r>
      <w:proofErr w:type="spellEnd"/>
      <w:r w:rsidRPr="00E7536B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E7536B">
        <w:rPr>
          <w:rFonts w:ascii="Times New Roman" w:eastAsia="Times New Roman" w:hAnsi="Times New Roman" w:cs="Times New Roman"/>
          <w:sz w:val="28"/>
          <w:szCs w:val="28"/>
          <w:lang w:val="en-US"/>
        </w:rPr>
        <w:t>com</w:t>
      </w:r>
      <w:r w:rsidRPr="00E7536B">
        <w:rPr>
          <w:rFonts w:ascii="Times New Roman" w:eastAsia="Times New Roman" w:hAnsi="Times New Roman" w:cs="Times New Roman"/>
          <w:sz w:val="28"/>
          <w:szCs w:val="28"/>
        </w:rPr>
        <w:t>» и «Одноклассники»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под названием «Мастера земли Костромской» для ценителей прикладного творчества. В этих группах рассказывается о мастерах земли Костромской. О прикладниках, которые </w:t>
      </w:r>
      <w:r w:rsidRPr="00E7536B">
        <w:rPr>
          <w:rFonts w:ascii="Times New Roman" w:hAnsi="Times New Roman" w:cs="Times New Roman"/>
          <w:sz w:val="28"/>
          <w:szCs w:val="28"/>
        </w:rPr>
        <w:t>активно поддерживают самобытность нашей территории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2592F" w:rsidRDefault="0022592F" w:rsidP="0005151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своих</w:t>
      </w:r>
      <w:r w:rsidRPr="00E7536B">
        <w:rPr>
          <w:rFonts w:ascii="Times New Roman" w:hAnsi="Times New Roman" w:cs="Times New Roman"/>
          <w:sz w:val="28"/>
          <w:szCs w:val="28"/>
        </w:rPr>
        <w:t xml:space="preserve"> шедеврах используют традиции ремесел сформ</w:t>
      </w:r>
      <w:r>
        <w:rPr>
          <w:rFonts w:ascii="Times New Roman" w:hAnsi="Times New Roman" w:cs="Times New Roman"/>
          <w:sz w:val="28"/>
          <w:szCs w:val="28"/>
        </w:rPr>
        <w:t>ировавшихся историческим опытом. А так же рассказывается о</w:t>
      </w:r>
      <w:r w:rsidRPr="00FA1B0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видах производств, групп изделий народных промыслов.</w:t>
      </w:r>
    </w:p>
    <w:p w:rsidR="00F158C1" w:rsidRDefault="00F158C1" w:rsidP="0005151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2592F" w:rsidRPr="0022592F" w:rsidRDefault="0022592F" w:rsidP="0005151C">
      <w:pPr>
        <w:pStyle w:val="a3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592F">
        <w:rPr>
          <w:rFonts w:ascii="Times New Roman" w:eastAsia="Times New Roman" w:hAnsi="Times New Roman" w:cs="Times New Roman"/>
          <w:b/>
          <w:sz w:val="28"/>
          <w:szCs w:val="28"/>
        </w:rPr>
        <w:t>Перспективы развития:</w:t>
      </w:r>
    </w:p>
    <w:p w:rsidR="0022592F" w:rsidRPr="00FD5865" w:rsidRDefault="00FD01C8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2592F" w:rsidRPr="00FD5865">
        <w:rPr>
          <w:rFonts w:ascii="Times New Roman" w:hAnsi="Times New Roman" w:cs="Times New Roman"/>
          <w:sz w:val="28"/>
          <w:szCs w:val="28"/>
        </w:rPr>
        <w:t xml:space="preserve">Одними из приоритетных направлений деятельности </w:t>
      </w:r>
      <w:r w:rsidR="0022592F">
        <w:rPr>
          <w:rFonts w:ascii="Times New Roman" w:hAnsi="Times New Roman" w:cs="Times New Roman"/>
          <w:sz w:val="28"/>
          <w:szCs w:val="28"/>
        </w:rPr>
        <w:t xml:space="preserve">в Костроме </w:t>
      </w:r>
      <w:r w:rsidR="0022592F" w:rsidRPr="00FD5865">
        <w:rPr>
          <w:rFonts w:ascii="Times New Roman" w:hAnsi="Times New Roman" w:cs="Times New Roman"/>
          <w:sz w:val="28"/>
          <w:szCs w:val="28"/>
        </w:rPr>
        <w:t>является сохранение традиций народного искусства, развитие и популяризация исторически сложившихся видов декоративно-прикладного творчества.</w:t>
      </w:r>
    </w:p>
    <w:p w:rsidR="0022592F" w:rsidRPr="00FD5865" w:rsidRDefault="0022592F" w:rsidP="0005151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D586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зучение, анализ лучших образцов нематериального культурного наследия в области; формирование, систематизация,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информационного банка данных, как самих ремесленников,  так и их работ. </w:t>
      </w:r>
    </w:p>
    <w:p w:rsidR="0022592F" w:rsidRPr="00FD5865" w:rsidRDefault="00FD01C8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proofErr w:type="gramStart"/>
      <w:r w:rsidR="00225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Введение эффективных форм</w:t>
      </w:r>
      <w:r w:rsidR="0022592F" w:rsidRPr="00FD586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работы по популяризации различных направлений народных ремесел и декоративно-прикладного искусства </w:t>
      </w:r>
      <w:r w:rsidR="002259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проведение ремесленных ярмарок, </w:t>
      </w:r>
      <w:r w:rsidR="0022592F">
        <w:rPr>
          <w:rFonts w:ascii="Times New Roman" w:hAnsi="Times New Roman" w:cs="Times New Roman"/>
          <w:sz w:val="28"/>
          <w:szCs w:val="28"/>
        </w:rPr>
        <w:t>а так же внедрение</w:t>
      </w:r>
      <w:r w:rsidR="0022592F" w:rsidRPr="00FD5865">
        <w:rPr>
          <w:rFonts w:ascii="Times New Roman" w:hAnsi="Times New Roman" w:cs="Times New Roman"/>
          <w:sz w:val="28"/>
          <w:szCs w:val="28"/>
        </w:rPr>
        <w:t xml:space="preserve"> </w:t>
      </w:r>
      <w:r w:rsidR="0022592F">
        <w:rPr>
          <w:rFonts w:ascii="Times New Roman" w:eastAsia="Times New Roman" w:hAnsi="Times New Roman" w:cs="Times New Roman"/>
          <w:sz w:val="28"/>
          <w:szCs w:val="28"/>
        </w:rPr>
        <w:t xml:space="preserve">виртуальных выставок, семинаров, </w:t>
      </w:r>
      <w:proofErr w:type="spellStart"/>
      <w:r w:rsidR="0022592F">
        <w:rPr>
          <w:rFonts w:ascii="Times New Roman" w:eastAsia="Times New Roman" w:hAnsi="Times New Roman" w:cs="Times New Roman"/>
          <w:sz w:val="28"/>
          <w:szCs w:val="28"/>
        </w:rPr>
        <w:t>вебинаров</w:t>
      </w:r>
      <w:proofErr w:type="spellEnd"/>
      <w:r w:rsidR="0022592F">
        <w:rPr>
          <w:rFonts w:ascii="Times New Roman" w:eastAsia="Times New Roman" w:hAnsi="Times New Roman" w:cs="Times New Roman"/>
          <w:sz w:val="28"/>
          <w:szCs w:val="28"/>
        </w:rPr>
        <w:t>, «круглых столов»,  конференций, презентаций, мастер – классов, акций, культурных проектов, конкурсов, фестивалей, мероприятий по обмену опытом работы, созданию и актуализации электронных ресурсов, разработке методических рекомендаций и информационных материалов в сфере сохранения и развития народных художественных промыслов и</w:t>
      </w:r>
      <w:proofErr w:type="gramEnd"/>
      <w:r w:rsidR="0022592F">
        <w:rPr>
          <w:rFonts w:ascii="Times New Roman" w:eastAsia="Times New Roman" w:hAnsi="Times New Roman" w:cs="Times New Roman"/>
          <w:sz w:val="28"/>
          <w:szCs w:val="28"/>
        </w:rPr>
        <w:t xml:space="preserve"> ремесел.</w:t>
      </w:r>
    </w:p>
    <w:p w:rsidR="00341A86" w:rsidRDefault="00341A86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1C8" w:rsidRDefault="0042573F" w:rsidP="0005151C">
      <w:pPr>
        <w:ind w:left="142" w:hanging="142"/>
        <w:jc w:val="both"/>
      </w:pPr>
      <w:r w:rsidRPr="0042573F">
        <w:rPr>
          <w:rFonts w:ascii="Times New Roman" w:hAnsi="Times New Roman" w:cs="Times New Roman"/>
          <w:b/>
          <w:sz w:val="28"/>
          <w:szCs w:val="28"/>
        </w:rPr>
        <w:t>События на открытых площадках</w:t>
      </w:r>
      <w:r>
        <w:t>.</w:t>
      </w:r>
    </w:p>
    <w:p w:rsidR="008A7FCE" w:rsidRPr="009109DA" w:rsidRDefault="00FD01C8" w:rsidP="0005151C">
      <w:p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</w:t>
      </w:r>
      <w:r w:rsidR="0042573F" w:rsidRPr="0003787A">
        <w:rPr>
          <w:rFonts w:ascii="Times New Roman" w:hAnsi="Times New Roman" w:cs="Times New Roman"/>
          <w:sz w:val="28"/>
          <w:szCs w:val="28"/>
        </w:rPr>
        <w:t xml:space="preserve">Необходимо увеличить число мероприятий, проводимых вне стен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42573F"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42573F" w:rsidRPr="0003787A">
        <w:rPr>
          <w:rFonts w:ascii="Times New Roman" w:hAnsi="Times New Roman" w:cs="Times New Roman"/>
          <w:sz w:val="28"/>
          <w:szCs w:val="28"/>
        </w:rPr>
        <w:t xml:space="preserve">: в парках и других местах массового посещения. </w:t>
      </w:r>
    </w:p>
    <w:p w:rsidR="00A5358D" w:rsidRDefault="00A5358D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D01C8" w:rsidRDefault="009109DA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Партнеры</w:t>
      </w:r>
      <w:r w:rsidR="008A7FCE">
        <w:rPr>
          <w:rFonts w:ascii="Times New Roman" w:hAnsi="Times New Roman" w:cs="Times New Roman"/>
          <w:b/>
          <w:sz w:val="28"/>
          <w:szCs w:val="28"/>
        </w:rPr>
        <w:t>.</w:t>
      </w:r>
    </w:p>
    <w:p w:rsidR="002F5E74" w:rsidRDefault="00FD01C8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2573F">
        <w:t xml:space="preserve"> </w:t>
      </w:r>
      <w:r w:rsidR="0042573F" w:rsidRPr="0003787A">
        <w:rPr>
          <w:rFonts w:ascii="Times New Roman" w:hAnsi="Times New Roman" w:cs="Times New Roman"/>
          <w:sz w:val="28"/>
          <w:szCs w:val="28"/>
        </w:rPr>
        <w:t>Наряду с созданием собственных программ,</w:t>
      </w:r>
      <w:r w:rsidR="00A5358D">
        <w:rPr>
          <w:rFonts w:ascii="Times New Roman" w:hAnsi="Times New Roman" w:cs="Times New Roman"/>
          <w:sz w:val="28"/>
          <w:szCs w:val="28"/>
        </w:rPr>
        <w:t xml:space="preserve"> «</w:t>
      </w:r>
      <w:r w:rsidR="0042573F" w:rsidRPr="0003787A">
        <w:rPr>
          <w:rFonts w:ascii="Times New Roman" w:hAnsi="Times New Roman" w:cs="Times New Roman"/>
          <w:sz w:val="28"/>
          <w:szCs w:val="28"/>
        </w:rPr>
        <w:t xml:space="preserve"> Дом культуры нужно расширить практику заключения договоров на оказание театрально-зрелищных и иных услуг с творческими коллективами и организациями. Необходимо сформировать базу контрагентов, которые на регулярной основе будут сотрудничать с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42573F"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42573F" w:rsidRPr="0003787A">
        <w:rPr>
          <w:rFonts w:ascii="Times New Roman" w:hAnsi="Times New Roman" w:cs="Times New Roman"/>
          <w:sz w:val="28"/>
          <w:szCs w:val="28"/>
        </w:rPr>
        <w:t xml:space="preserve">. Следует также уделить внимание привлечению коммерческих партнёров, готовых заказывать у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42573F"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42573F" w:rsidRPr="0003787A">
        <w:rPr>
          <w:rFonts w:ascii="Times New Roman" w:hAnsi="Times New Roman" w:cs="Times New Roman"/>
          <w:sz w:val="28"/>
          <w:szCs w:val="28"/>
        </w:rPr>
        <w:t xml:space="preserve"> организацию мероприятий или услуги по сопровождению</w:t>
      </w:r>
      <w:r w:rsidR="0042573F" w:rsidRPr="0003787A">
        <w:rPr>
          <w:rFonts w:ascii="Times New Roman" w:hAnsi="Times New Roman" w:cs="Times New Roman"/>
          <w:b/>
          <w:sz w:val="28"/>
          <w:szCs w:val="28"/>
        </w:rPr>
        <w:t>. Важная задача — более активное привлечение партнёров в рамках проведения бесплатных мероприятий.</w:t>
      </w:r>
      <w:r w:rsidR="0042573F" w:rsidRPr="0003787A">
        <w:rPr>
          <w:rFonts w:ascii="Times New Roman" w:hAnsi="Times New Roman" w:cs="Times New Roman"/>
          <w:sz w:val="28"/>
          <w:szCs w:val="28"/>
        </w:rPr>
        <w:t xml:space="preserve"> Это могут быть как участники событий на сцене (самостоятельные коллективы, студенческие коллективы музыкальных и иных творческих учебных заведений), так и организации, готовые делать свой вклад в проведение различных знаковых событий.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573F" w:rsidRPr="0003787A">
        <w:rPr>
          <w:rFonts w:ascii="Times New Roman" w:hAnsi="Times New Roman" w:cs="Times New Roman"/>
          <w:sz w:val="28"/>
          <w:szCs w:val="28"/>
        </w:rPr>
        <w:t>Формой партнерства также может быть спонсорская помощь, оказываемая на взаимовыгодных условиях.</w:t>
      </w:r>
    </w:p>
    <w:p w:rsidR="0003787A" w:rsidRDefault="0003787A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03787A">
        <w:rPr>
          <w:rFonts w:ascii="Times New Roman" w:hAnsi="Times New Roman" w:cs="Times New Roman"/>
          <w:b/>
          <w:sz w:val="28"/>
          <w:szCs w:val="28"/>
        </w:rPr>
        <w:t>Сотрудничество с образовательными учреждениями</w:t>
      </w:r>
      <w:r w:rsidRPr="0003787A">
        <w:rPr>
          <w:rFonts w:ascii="Times New Roman" w:hAnsi="Times New Roman" w:cs="Times New Roman"/>
          <w:sz w:val="28"/>
          <w:szCs w:val="28"/>
        </w:rPr>
        <w:t xml:space="preserve">. Для повышения посещаемости мероприятий необходимо более тесное сотрудничество со школами, детскими садами, средне специальными и высшими учебными заведениями, в том числе в направлении продвижения платных услуг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03787A">
        <w:rPr>
          <w:rFonts w:ascii="Times New Roman" w:hAnsi="Times New Roman" w:cs="Times New Roman"/>
          <w:sz w:val="28"/>
          <w:szCs w:val="28"/>
        </w:rPr>
        <w:t>.</w:t>
      </w:r>
    </w:p>
    <w:p w:rsidR="00FD01C8" w:rsidRDefault="0003787A" w:rsidP="0005151C">
      <w:pPr>
        <w:jc w:val="both"/>
      </w:pPr>
      <w:r w:rsidRPr="0003787A">
        <w:rPr>
          <w:rFonts w:ascii="Times New Roman" w:hAnsi="Times New Roman" w:cs="Times New Roman"/>
          <w:b/>
          <w:sz w:val="28"/>
          <w:szCs w:val="28"/>
        </w:rPr>
        <w:t>Летняя программа</w:t>
      </w:r>
      <w:r w:rsidRPr="0003787A">
        <w:rPr>
          <w:rFonts w:ascii="Times New Roman" w:hAnsi="Times New Roman" w:cs="Times New Roman"/>
          <w:b/>
        </w:rPr>
        <w:t>.</w:t>
      </w:r>
    </w:p>
    <w:p w:rsidR="0003787A" w:rsidRDefault="00FD01C8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 w:rsidR="0003787A" w:rsidRPr="0003787A">
        <w:rPr>
          <w:rFonts w:ascii="Times New Roman" w:hAnsi="Times New Roman" w:cs="Times New Roman"/>
          <w:sz w:val="28"/>
          <w:szCs w:val="28"/>
        </w:rPr>
        <w:t>В настоящий момент налажена практ</w:t>
      </w:r>
      <w:r w:rsidR="00E35ABB">
        <w:rPr>
          <w:rFonts w:ascii="Times New Roman" w:hAnsi="Times New Roman" w:cs="Times New Roman"/>
          <w:sz w:val="28"/>
          <w:szCs w:val="28"/>
        </w:rPr>
        <w:t>ика проведения летних творческих смен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 в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03787A"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03787A">
        <w:rPr>
          <w:rFonts w:ascii="Times New Roman" w:hAnsi="Times New Roman" w:cs="Times New Roman"/>
          <w:sz w:val="28"/>
          <w:szCs w:val="28"/>
        </w:rPr>
        <w:t xml:space="preserve"> </w:t>
      </w:r>
      <w:r w:rsidR="00A5358D">
        <w:rPr>
          <w:rFonts w:ascii="Times New Roman" w:hAnsi="Times New Roman" w:cs="Times New Roman"/>
          <w:sz w:val="28"/>
          <w:szCs w:val="28"/>
        </w:rPr>
        <w:t>«Селище</w:t>
      </w:r>
      <w:proofErr w:type="gramStart"/>
      <w:r w:rsidR="00A5358D">
        <w:rPr>
          <w:rFonts w:ascii="Times New Roman" w:hAnsi="Times New Roman" w:cs="Times New Roman"/>
          <w:sz w:val="28"/>
          <w:szCs w:val="28"/>
        </w:rPr>
        <w:t>»</w:t>
      </w:r>
      <w:r w:rsidR="0003787A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03787A">
        <w:rPr>
          <w:rFonts w:ascii="Times New Roman" w:hAnsi="Times New Roman" w:cs="Times New Roman"/>
          <w:sz w:val="28"/>
          <w:szCs w:val="28"/>
        </w:rPr>
        <w:t>РВО)</w:t>
      </w:r>
      <w:r w:rsidR="00E35ABB">
        <w:rPr>
          <w:rFonts w:ascii="Times New Roman" w:hAnsi="Times New Roman" w:cs="Times New Roman"/>
          <w:sz w:val="28"/>
          <w:szCs w:val="28"/>
        </w:rPr>
        <w:t>. Необходимо дальнейшее развитие данного  направления</w:t>
      </w:r>
      <w:r w:rsidR="0003787A" w:rsidRPr="0022592F">
        <w:rPr>
          <w:rFonts w:ascii="Times New Roman" w:hAnsi="Times New Roman" w:cs="Times New Roman"/>
          <w:sz w:val="28"/>
          <w:szCs w:val="28"/>
        </w:rPr>
        <w:t>.</w:t>
      </w:r>
      <w:r w:rsidR="0022592F">
        <w:rPr>
          <w:rFonts w:ascii="Times New Roman" w:hAnsi="Times New Roman" w:cs="Times New Roman"/>
          <w:sz w:val="28"/>
          <w:szCs w:val="28"/>
        </w:rPr>
        <w:t xml:space="preserve"> </w:t>
      </w:r>
      <w:r w:rsidR="00E35A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ABB" w:rsidRDefault="0003787A" w:rsidP="0005151C">
      <w:pPr>
        <w:jc w:val="both"/>
      </w:pPr>
      <w:r w:rsidRPr="0003787A">
        <w:rPr>
          <w:rFonts w:ascii="Times New Roman" w:hAnsi="Times New Roman" w:cs="Times New Roman"/>
          <w:b/>
          <w:sz w:val="28"/>
          <w:szCs w:val="28"/>
        </w:rPr>
        <w:t>Онлайн площадки и инструменты</w:t>
      </w:r>
      <w:r>
        <w:t>.</w:t>
      </w:r>
    </w:p>
    <w:p w:rsidR="00931F59" w:rsidRPr="00E35ABB" w:rsidRDefault="00E35ABB" w:rsidP="0005151C">
      <w:pPr>
        <w:jc w:val="both"/>
      </w:pPr>
      <w:r>
        <w:t xml:space="preserve">      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На сегодняшний день уже налажена работа на следующих площадках: сайт </w:t>
      </w:r>
      <w:r w:rsidR="0003787A" w:rsidRPr="00123B79">
        <w:rPr>
          <w:rFonts w:ascii="Times New Roman" w:hAnsi="Times New Roman" w:cs="Times New Roman"/>
          <w:b/>
          <w:sz w:val="28"/>
          <w:szCs w:val="28"/>
        </w:rPr>
        <w:t>http://www.eduportal44.ru/Kostroma_EDU/Kultura_turizm_Kostroma/Selishe/SitePages</w:t>
      </w:r>
      <w:r w:rsidR="0003787A" w:rsidRPr="00DD42C4">
        <w:rPr>
          <w:rFonts w:ascii="Times New Roman" w:hAnsi="Times New Roman" w:cs="Times New Roman"/>
          <w:sz w:val="28"/>
          <w:szCs w:val="28"/>
        </w:rPr>
        <w:t>/.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официальные страницы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03787A"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 в социальных сетях, </w:t>
      </w:r>
      <w:proofErr w:type="spellStart"/>
      <w:r w:rsidR="00931F59">
        <w:rPr>
          <w:rFonts w:ascii="Times New Roman" w:hAnsi="Times New Roman" w:cs="Times New Roman"/>
          <w:sz w:val="28"/>
          <w:szCs w:val="28"/>
        </w:rPr>
        <w:t>Инстаграмм</w:t>
      </w:r>
      <w:proofErr w:type="spellEnd"/>
      <w:r w:rsidR="00931F59">
        <w:rPr>
          <w:rFonts w:ascii="Times New Roman" w:hAnsi="Times New Roman" w:cs="Times New Roman"/>
          <w:sz w:val="28"/>
          <w:szCs w:val="28"/>
        </w:rPr>
        <w:t>,</w:t>
      </w:r>
      <w:r w:rsidR="00123B79">
        <w:rPr>
          <w:rFonts w:ascii="Times New Roman" w:hAnsi="Times New Roman" w:cs="Times New Roman"/>
          <w:sz w:val="28"/>
          <w:szCs w:val="28"/>
        </w:rPr>
        <w:t xml:space="preserve"> </w:t>
      </w:r>
      <w:r w:rsidR="00931F59">
        <w:rPr>
          <w:rFonts w:ascii="Times New Roman" w:hAnsi="Times New Roman" w:cs="Times New Roman"/>
          <w:sz w:val="28"/>
          <w:szCs w:val="28"/>
        </w:rPr>
        <w:t>Одноклассники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3787A" w:rsidRPr="0003787A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03787A" w:rsidRPr="0003787A">
        <w:rPr>
          <w:rFonts w:ascii="Times New Roman" w:hAnsi="Times New Roman" w:cs="Times New Roman"/>
          <w:sz w:val="28"/>
          <w:szCs w:val="28"/>
        </w:rPr>
        <w:t xml:space="preserve">. Однако на данный момент эти ресурсы действуют в основном в режиме визитных карточек, они содержат основную информацию о работе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03787A"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, выполняют презентационные и справочные функции. Следующая ступень развития - сделать эти площадки более </w:t>
      </w:r>
      <w:r w:rsidR="0003787A" w:rsidRPr="0003787A">
        <w:rPr>
          <w:rFonts w:ascii="Times New Roman" w:hAnsi="Times New Roman" w:cs="Times New Roman"/>
          <w:sz w:val="28"/>
          <w:szCs w:val="28"/>
        </w:rPr>
        <w:lastRenderedPageBreak/>
        <w:t xml:space="preserve">живыми, интерактивными, дающими пользователю яркое и объемное представление о жизни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03787A"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 и вовлекающими в события и проекты. Исходя из этой цели</w:t>
      </w:r>
      <w:r w:rsidR="00931F59">
        <w:rPr>
          <w:rFonts w:ascii="Times New Roman" w:hAnsi="Times New Roman" w:cs="Times New Roman"/>
          <w:sz w:val="28"/>
          <w:szCs w:val="28"/>
        </w:rPr>
        <w:t>,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 можно сформулировать конкретные задачи для каждого онлайн ресурса. </w:t>
      </w:r>
    </w:p>
    <w:p w:rsidR="00E35ABB" w:rsidRDefault="0003787A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931F59">
        <w:rPr>
          <w:rFonts w:ascii="Times New Roman" w:hAnsi="Times New Roman" w:cs="Times New Roman"/>
          <w:b/>
          <w:sz w:val="28"/>
          <w:szCs w:val="28"/>
        </w:rPr>
        <w:t>Официальный сайт</w:t>
      </w:r>
      <w:r w:rsidRPr="0003787A">
        <w:rPr>
          <w:rFonts w:ascii="Times New Roman" w:hAnsi="Times New Roman" w:cs="Times New Roman"/>
          <w:sz w:val="28"/>
          <w:szCs w:val="28"/>
        </w:rPr>
        <w:t>.</w:t>
      </w:r>
    </w:p>
    <w:p w:rsidR="008A7FCE" w:rsidRDefault="00E35ABB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787A" w:rsidRPr="0003787A">
        <w:rPr>
          <w:rFonts w:ascii="Times New Roman" w:hAnsi="Times New Roman" w:cs="Times New Roman"/>
          <w:sz w:val="28"/>
          <w:szCs w:val="28"/>
        </w:rPr>
        <w:t>Несмотря на произведенную  модернизацию, официальный сайт</w:t>
      </w:r>
      <w:r w:rsidR="00A5358D">
        <w:rPr>
          <w:rFonts w:ascii="Times New Roman" w:hAnsi="Times New Roman" w:cs="Times New Roman"/>
          <w:sz w:val="28"/>
          <w:szCs w:val="28"/>
        </w:rPr>
        <w:t xml:space="preserve"> «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 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 Селище»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 нуждается в дальнейшем совершенствовании. Необходимо более оперативное обновление информации о </w:t>
      </w:r>
      <w:r w:rsidR="00123B79">
        <w:rPr>
          <w:rFonts w:ascii="Times New Roman" w:hAnsi="Times New Roman" w:cs="Times New Roman"/>
          <w:sz w:val="28"/>
          <w:szCs w:val="28"/>
        </w:rPr>
        <w:t>формированиях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, мероприятиях, размещение анонсов и новостей. Необходимо повысить интерактивность сайта, увеличить возможности взаимодействия с пользователем. </w:t>
      </w:r>
    </w:p>
    <w:p w:rsidR="00931F59" w:rsidRDefault="0003787A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03787A">
        <w:rPr>
          <w:rFonts w:ascii="Times New Roman" w:hAnsi="Times New Roman" w:cs="Times New Roman"/>
          <w:sz w:val="28"/>
          <w:szCs w:val="28"/>
        </w:rPr>
        <w:t xml:space="preserve">Сайт нуждается в добавлении информации о пространствах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03787A">
        <w:rPr>
          <w:rFonts w:ascii="Times New Roman" w:hAnsi="Times New Roman" w:cs="Times New Roman"/>
          <w:sz w:val="28"/>
          <w:szCs w:val="28"/>
        </w:rPr>
        <w:t xml:space="preserve">, </w:t>
      </w:r>
      <w:r w:rsidR="00931F59">
        <w:rPr>
          <w:rFonts w:ascii="Times New Roman" w:hAnsi="Times New Roman" w:cs="Times New Roman"/>
          <w:sz w:val="28"/>
          <w:szCs w:val="28"/>
        </w:rPr>
        <w:t>работниках</w:t>
      </w:r>
      <w:r w:rsidRPr="0003787A">
        <w:rPr>
          <w:rFonts w:ascii="Times New Roman" w:hAnsi="Times New Roman" w:cs="Times New Roman"/>
          <w:sz w:val="28"/>
          <w:szCs w:val="28"/>
        </w:rPr>
        <w:t xml:space="preserve"> и принципах работы, результатах работы </w:t>
      </w:r>
      <w:r w:rsidR="00931F59">
        <w:rPr>
          <w:rFonts w:ascii="Times New Roman" w:hAnsi="Times New Roman" w:cs="Times New Roman"/>
          <w:sz w:val="28"/>
          <w:szCs w:val="28"/>
        </w:rPr>
        <w:t>клубных формирований, мероприятий</w:t>
      </w:r>
      <w:r w:rsidRPr="0003787A">
        <w:rPr>
          <w:rFonts w:ascii="Times New Roman" w:hAnsi="Times New Roman" w:cs="Times New Roman"/>
          <w:sz w:val="28"/>
          <w:szCs w:val="28"/>
        </w:rPr>
        <w:t xml:space="preserve"> и достижениях воспитанников, существующих сервисах. Необходимо более активно использовать визуальную информацию, фото и видео контент.</w:t>
      </w:r>
      <w:r w:rsidR="00E35ABB">
        <w:rPr>
          <w:rFonts w:ascii="Times New Roman" w:hAnsi="Times New Roman" w:cs="Times New Roman"/>
          <w:sz w:val="28"/>
          <w:szCs w:val="28"/>
        </w:rPr>
        <w:t xml:space="preserve"> Привлечение родителей детей клубных формирований  для просмотра их творческих успехов. </w:t>
      </w:r>
    </w:p>
    <w:p w:rsidR="009109DA" w:rsidRDefault="0003787A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0378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5ABB" w:rsidRDefault="0003787A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931F59">
        <w:rPr>
          <w:rFonts w:ascii="Times New Roman" w:hAnsi="Times New Roman" w:cs="Times New Roman"/>
          <w:b/>
          <w:sz w:val="28"/>
          <w:szCs w:val="28"/>
        </w:rPr>
        <w:t>Социальные сети.</w:t>
      </w:r>
    </w:p>
    <w:p w:rsidR="00931F59" w:rsidRDefault="00E35ABB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3787A" w:rsidRPr="0003787A">
        <w:rPr>
          <w:rFonts w:ascii="Times New Roman" w:hAnsi="Times New Roman" w:cs="Times New Roman"/>
          <w:sz w:val="28"/>
          <w:szCs w:val="28"/>
        </w:rPr>
        <w:t xml:space="preserve">Необходимо разнообразить контент, активнее использовать современные инструменты продвижения информации в </w:t>
      </w:r>
      <w:proofErr w:type="gramStart"/>
      <w:r w:rsidR="0003787A" w:rsidRPr="0003787A">
        <w:rPr>
          <w:rFonts w:ascii="Times New Roman" w:hAnsi="Times New Roman" w:cs="Times New Roman"/>
          <w:sz w:val="28"/>
          <w:szCs w:val="28"/>
        </w:rPr>
        <w:t>социальных</w:t>
      </w:r>
      <w:proofErr w:type="gramEnd"/>
      <w:r w:rsidR="0003787A" w:rsidRPr="0003787A">
        <w:rPr>
          <w:rFonts w:ascii="Times New Roman" w:hAnsi="Times New Roman" w:cs="Times New Roman"/>
          <w:sz w:val="28"/>
          <w:szCs w:val="28"/>
        </w:rPr>
        <w:t xml:space="preserve"> медиа. </w:t>
      </w:r>
    </w:p>
    <w:p w:rsidR="00E35ABB" w:rsidRDefault="0003787A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931F59">
        <w:rPr>
          <w:rFonts w:ascii="Times New Roman" w:hAnsi="Times New Roman" w:cs="Times New Roman"/>
          <w:b/>
          <w:sz w:val="28"/>
          <w:szCs w:val="28"/>
        </w:rPr>
        <w:t>Электронная рассылка</w:t>
      </w:r>
      <w:r w:rsidRPr="0003787A">
        <w:rPr>
          <w:rFonts w:ascii="Times New Roman" w:hAnsi="Times New Roman" w:cs="Times New Roman"/>
          <w:sz w:val="28"/>
          <w:szCs w:val="28"/>
        </w:rPr>
        <w:t>.</w:t>
      </w:r>
    </w:p>
    <w:p w:rsidR="00931F59" w:rsidRDefault="0003787A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03787A">
        <w:rPr>
          <w:rFonts w:ascii="Times New Roman" w:hAnsi="Times New Roman" w:cs="Times New Roman"/>
          <w:sz w:val="28"/>
          <w:szCs w:val="28"/>
        </w:rPr>
        <w:t xml:space="preserve"> </w:t>
      </w:r>
      <w:r w:rsidR="00E35ABB">
        <w:rPr>
          <w:rFonts w:ascii="Times New Roman" w:hAnsi="Times New Roman" w:cs="Times New Roman"/>
          <w:sz w:val="28"/>
          <w:szCs w:val="28"/>
        </w:rPr>
        <w:t xml:space="preserve">     </w:t>
      </w:r>
      <w:r w:rsidRPr="0003787A">
        <w:rPr>
          <w:rFonts w:ascii="Times New Roman" w:hAnsi="Times New Roman" w:cs="Times New Roman"/>
          <w:sz w:val="28"/>
          <w:szCs w:val="28"/>
        </w:rPr>
        <w:t xml:space="preserve">Важная задача — системное повышение качества электронной рассылки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03787A">
        <w:rPr>
          <w:rFonts w:ascii="Times New Roman" w:hAnsi="Times New Roman" w:cs="Times New Roman"/>
          <w:sz w:val="28"/>
          <w:szCs w:val="28"/>
        </w:rPr>
        <w:t xml:space="preserve">. Переход от информационных писем к системе e-mail-маркетинга и вовлечения посетителей в жизнь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03787A">
        <w:rPr>
          <w:rFonts w:ascii="Times New Roman" w:hAnsi="Times New Roman" w:cs="Times New Roman"/>
          <w:sz w:val="28"/>
          <w:szCs w:val="28"/>
        </w:rPr>
        <w:t xml:space="preserve">. Информация о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03787A">
        <w:rPr>
          <w:rFonts w:ascii="Times New Roman" w:hAnsi="Times New Roman" w:cs="Times New Roman"/>
          <w:sz w:val="28"/>
          <w:szCs w:val="28"/>
        </w:rPr>
        <w:t xml:space="preserve"> на сетевых ресурсах. Необходимо размещать и своевременно обновлять информацию о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03787A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03787A">
        <w:rPr>
          <w:rFonts w:ascii="Times New Roman" w:hAnsi="Times New Roman" w:cs="Times New Roman"/>
          <w:sz w:val="28"/>
          <w:szCs w:val="28"/>
        </w:rPr>
        <w:t xml:space="preserve"> на общедоступных порталах и </w:t>
      </w:r>
      <w:r w:rsidRPr="00A972EA">
        <w:rPr>
          <w:rFonts w:ascii="Times New Roman" w:hAnsi="Times New Roman" w:cs="Times New Roman"/>
          <w:sz w:val="28"/>
          <w:szCs w:val="28"/>
        </w:rPr>
        <w:t>ресурсах, таких как</w:t>
      </w:r>
      <w:r w:rsidR="00931F59" w:rsidRPr="00A972EA">
        <w:rPr>
          <w:rFonts w:ascii="Times New Roman" w:hAnsi="Times New Roman" w:cs="Times New Roman"/>
          <w:sz w:val="28"/>
          <w:szCs w:val="28"/>
        </w:rPr>
        <w:t xml:space="preserve"> Портал </w:t>
      </w:r>
      <w:r w:rsidRPr="00A972EA">
        <w:rPr>
          <w:rFonts w:ascii="Times New Roman" w:hAnsi="Times New Roman" w:cs="Times New Roman"/>
          <w:sz w:val="28"/>
          <w:szCs w:val="28"/>
        </w:rPr>
        <w:t xml:space="preserve"> «</w:t>
      </w:r>
      <w:r w:rsidR="00931F59" w:rsidRPr="00A972EA">
        <w:rPr>
          <w:rFonts w:ascii="Times New Roman" w:hAnsi="Times New Roman" w:cs="Times New Roman"/>
          <w:sz w:val="28"/>
          <w:szCs w:val="28"/>
        </w:rPr>
        <w:t>Культура», «Волонтеры» и т.д.</w:t>
      </w:r>
    </w:p>
    <w:p w:rsidR="00E35ABB" w:rsidRDefault="00931F59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931F59">
        <w:rPr>
          <w:rFonts w:ascii="Times New Roman" w:hAnsi="Times New Roman" w:cs="Times New Roman"/>
          <w:b/>
          <w:sz w:val="28"/>
          <w:szCs w:val="28"/>
        </w:rPr>
        <w:t>Работа со СМИ.</w:t>
      </w:r>
    </w:p>
    <w:p w:rsidR="00931F59" w:rsidRDefault="00E35ABB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931F59" w:rsidRPr="00931F59">
        <w:rPr>
          <w:rFonts w:ascii="Times New Roman" w:hAnsi="Times New Roman" w:cs="Times New Roman"/>
          <w:sz w:val="28"/>
          <w:szCs w:val="28"/>
        </w:rPr>
        <w:t xml:space="preserve">В данный момент публикации о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931F59" w:rsidRPr="00931F59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931F59" w:rsidRPr="00931F59">
        <w:rPr>
          <w:rFonts w:ascii="Times New Roman" w:hAnsi="Times New Roman" w:cs="Times New Roman"/>
          <w:sz w:val="28"/>
          <w:szCs w:val="28"/>
        </w:rPr>
        <w:t xml:space="preserve"> в основном размещаются в местных СМИ. Есть несколько прецедентов размещения информации в городских СМИ, и все они связаны с организацией в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931F59" w:rsidRPr="00931F59">
        <w:rPr>
          <w:rFonts w:ascii="Times New Roman" w:hAnsi="Times New Roman" w:cs="Times New Roman"/>
          <w:sz w:val="28"/>
          <w:szCs w:val="28"/>
        </w:rPr>
        <w:t xml:space="preserve">Дом культуры </w:t>
      </w:r>
      <w:r w:rsidR="00A5358D">
        <w:rPr>
          <w:rFonts w:ascii="Times New Roman" w:hAnsi="Times New Roman" w:cs="Times New Roman"/>
          <w:sz w:val="28"/>
          <w:szCs w:val="28"/>
        </w:rPr>
        <w:t>«Селище</w:t>
      </w:r>
      <w:proofErr w:type="gramStart"/>
      <w:r w:rsidR="00A5358D">
        <w:rPr>
          <w:rFonts w:ascii="Times New Roman" w:hAnsi="Times New Roman" w:cs="Times New Roman"/>
          <w:sz w:val="28"/>
          <w:szCs w:val="28"/>
        </w:rPr>
        <w:t>»</w:t>
      </w:r>
      <w:r w:rsidR="00931F59" w:rsidRPr="00931F59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31F59" w:rsidRPr="00931F59">
        <w:rPr>
          <w:rFonts w:ascii="Times New Roman" w:hAnsi="Times New Roman" w:cs="Times New Roman"/>
          <w:sz w:val="28"/>
          <w:szCs w:val="28"/>
        </w:rPr>
        <w:t xml:space="preserve">никальных, нестандартных проектов. Основная задача — это </w:t>
      </w:r>
      <w:r w:rsidR="00931F59" w:rsidRPr="00931F59">
        <w:rPr>
          <w:rFonts w:ascii="Times New Roman" w:hAnsi="Times New Roman" w:cs="Times New Roman"/>
          <w:sz w:val="28"/>
          <w:szCs w:val="28"/>
        </w:rPr>
        <w:lastRenderedPageBreak/>
        <w:t>создание интересного для СМИ контента на постоянной основе, генерация новых событий и проектов</w:t>
      </w:r>
      <w:r w:rsidR="00931F59">
        <w:rPr>
          <w:rFonts w:ascii="Times New Roman" w:hAnsi="Times New Roman" w:cs="Times New Roman"/>
          <w:sz w:val="28"/>
          <w:szCs w:val="28"/>
        </w:rPr>
        <w:t xml:space="preserve"> города Костромы</w:t>
      </w:r>
      <w:r w:rsidR="00931F59" w:rsidRPr="00931F59">
        <w:rPr>
          <w:rFonts w:ascii="Times New Roman" w:hAnsi="Times New Roman" w:cs="Times New Roman"/>
          <w:sz w:val="28"/>
          <w:szCs w:val="28"/>
        </w:rPr>
        <w:t>.</w:t>
      </w:r>
    </w:p>
    <w:p w:rsidR="00A5358D" w:rsidRDefault="00A5358D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358D" w:rsidRDefault="00A5358D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66A" w:rsidRDefault="00931F59" w:rsidP="0005151C">
      <w:pPr>
        <w:jc w:val="both"/>
      </w:pPr>
      <w:r w:rsidRPr="00931F59">
        <w:rPr>
          <w:rFonts w:ascii="Times New Roman" w:hAnsi="Times New Roman" w:cs="Times New Roman"/>
          <w:b/>
          <w:sz w:val="28"/>
          <w:szCs w:val="28"/>
        </w:rPr>
        <w:t>Наружная реклама и размещение информации</w:t>
      </w:r>
      <w:r>
        <w:t>.</w:t>
      </w:r>
    </w:p>
    <w:p w:rsidR="00345F1B" w:rsidRDefault="00ED566A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>Необходима организация на постоянной основе размещений</w:t>
      </w:r>
      <w:r w:rsidR="00931F59" w:rsidRPr="00345F1B">
        <w:rPr>
          <w:rFonts w:ascii="Times New Roman" w:hAnsi="Times New Roman" w:cs="Times New Roman"/>
          <w:sz w:val="28"/>
          <w:szCs w:val="28"/>
        </w:rPr>
        <w:t xml:space="preserve"> баннеров, афишных стендов </w:t>
      </w:r>
      <w:r>
        <w:rPr>
          <w:rFonts w:ascii="Times New Roman" w:hAnsi="Times New Roman" w:cs="Times New Roman"/>
          <w:sz w:val="28"/>
          <w:szCs w:val="28"/>
        </w:rPr>
        <w:t xml:space="preserve">на фасаде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>
        <w:rPr>
          <w:rFonts w:ascii="Times New Roman" w:hAnsi="Times New Roman" w:cs="Times New Roman"/>
          <w:sz w:val="28"/>
          <w:szCs w:val="28"/>
        </w:rPr>
        <w:t>; создание</w:t>
      </w:r>
      <w:r w:rsidR="00931F59" w:rsidRPr="00345F1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1F59" w:rsidRPr="00345F1B">
        <w:rPr>
          <w:rFonts w:ascii="Times New Roman" w:hAnsi="Times New Roman" w:cs="Times New Roman"/>
          <w:sz w:val="28"/>
          <w:szCs w:val="28"/>
        </w:rPr>
        <w:t>более информационно</w:t>
      </w:r>
      <w:proofErr w:type="gramEnd"/>
      <w:r w:rsidR="00931F59" w:rsidRPr="00345F1B">
        <w:rPr>
          <w:rFonts w:ascii="Times New Roman" w:hAnsi="Times New Roman" w:cs="Times New Roman"/>
          <w:sz w:val="28"/>
          <w:szCs w:val="28"/>
        </w:rPr>
        <w:t xml:space="preserve"> насыщенной</w:t>
      </w:r>
      <w:r>
        <w:rPr>
          <w:rFonts w:ascii="Times New Roman" w:hAnsi="Times New Roman" w:cs="Times New Roman"/>
          <w:sz w:val="28"/>
          <w:szCs w:val="28"/>
        </w:rPr>
        <w:t xml:space="preserve"> рекламной продукции</w:t>
      </w:r>
      <w:r w:rsidR="00345F1B" w:rsidRPr="00345F1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установление</w:t>
      </w:r>
      <w:r w:rsidR="00931F59" w:rsidRPr="00345F1B">
        <w:rPr>
          <w:rFonts w:ascii="Times New Roman" w:hAnsi="Times New Roman" w:cs="Times New Roman"/>
          <w:sz w:val="28"/>
          <w:szCs w:val="28"/>
        </w:rPr>
        <w:t xml:space="preserve"> стойки с рекламной продукцией 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в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="00931F59" w:rsidRPr="00345F1B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345F1B" w:rsidRPr="00345F1B">
        <w:rPr>
          <w:rFonts w:ascii="Times New Roman" w:hAnsi="Times New Roman" w:cs="Times New Roman"/>
          <w:sz w:val="28"/>
          <w:szCs w:val="28"/>
        </w:rPr>
        <w:t>.</w:t>
      </w:r>
      <w:r w:rsidR="00931F59">
        <w:t xml:space="preserve"> </w:t>
      </w:r>
    </w:p>
    <w:p w:rsidR="00ED566A" w:rsidRDefault="00931F59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31F59">
        <w:rPr>
          <w:rFonts w:ascii="Times New Roman" w:hAnsi="Times New Roman" w:cs="Times New Roman"/>
          <w:b/>
          <w:sz w:val="28"/>
          <w:szCs w:val="28"/>
        </w:rPr>
        <w:t>Обратная связь.</w:t>
      </w:r>
    </w:p>
    <w:p w:rsidR="00341A86" w:rsidRDefault="00931F59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ED566A">
        <w:t xml:space="preserve">    </w:t>
      </w:r>
      <w:r w:rsidRPr="00345F1B">
        <w:rPr>
          <w:rFonts w:ascii="Times New Roman" w:hAnsi="Times New Roman" w:cs="Times New Roman"/>
          <w:sz w:val="28"/>
          <w:szCs w:val="28"/>
        </w:rPr>
        <w:t xml:space="preserve">Необходимо создание и развитие инструментов сбора обратной связи от посетителей. </w:t>
      </w:r>
    </w:p>
    <w:p w:rsidR="00345F1B" w:rsidRDefault="00931F59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345F1B">
        <w:rPr>
          <w:rFonts w:ascii="Times New Roman" w:hAnsi="Times New Roman" w:cs="Times New Roman"/>
          <w:sz w:val="28"/>
          <w:szCs w:val="28"/>
        </w:rPr>
        <w:t>Помимо ежегодной обязательной независимой оценки качества услуг учреждения, требуется внедрить максимально удобные возможности для посетителей оставлять отзывы, замечания, предложения и инициативы. Эту задачу должны выполнять сайт</w:t>
      </w:r>
      <w:r w:rsidR="00133242">
        <w:rPr>
          <w:rFonts w:ascii="Times New Roman" w:hAnsi="Times New Roman" w:cs="Times New Roman"/>
          <w:sz w:val="28"/>
          <w:szCs w:val="28"/>
        </w:rPr>
        <w:t>ы</w:t>
      </w:r>
      <w:r w:rsidRPr="00345F1B">
        <w:rPr>
          <w:rFonts w:ascii="Times New Roman" w:hAnsi="Times New Roman" w:cs="Times New Roman"/>
          <w:sz w:val="28"/>
          <w:szCs w:val="28"/>
        </w:rPr>
        <w:t>, социальные сети,</w:t>
      </w:r>
      <w:r w:rsidR="00133242">
        <w:rPr>
          <w:rFonts w:ascii="Times New Roman" w:hAnsi="Times New Roman" w:cs="Times New Roman"/>
          <w:sz w:val="28"/>
          <w:szCs w:val="28"/>
        </w:rPr>
        <w:t xml:space="preserve"> </w:t>
      </w:r>
      <w:r w:rsidR="00345F1B">
        <w:rPr>
          <w:rFonts w:ascii="Times New Roman" w:hAnsi="Times New Roman" w:cs="Times New Roman"/>
          <w:sz w:val="28"/>
          <w:szCs w:val="28"/>
        </w:rPr>
        <w:t>к</w:t>
      </w:r>
      <w:r w:rsidRPr="00345F1B">
        <w:rPr>
          <w:rFonts w:ascii="Times New Roman" w:hAnsi="Times New Roman" w:cs="Times New Roman"/>
          <w:sz w:val="28"/>
          <w:szCs w:val="28"/>
        </w:rPr>
        <w:t>аждое поступающее сообщение необходимо вн</w:t>
      </w:r>
      <w:r w:rsidR="00133242">
        <w:rPr>
          <w:rFonts w:ascii="Times New Roman" w:hAnsi="Times New Roman" w:cs="Times New Roman"/>
          <w:sz w:val="28"/>
          <w:szCs w:val="28"/>
        </w:rPr>
        <w:t xml:space="preserve">имательно рассматривать, принять решение и дать </w:t>
      </w:r>
      <w:r w:rsidR="00133242" w:rsidRPr="00345F1B">
        <w:rPr>
          <w:rFonts w:ascii="Times New Roman" w:hAnsi="Times New Roman" w:cs="Times New Roman"/>
          <w:sz w:val="28"/>
          <w:szCs w:val="28"/>
        </w:rPr>
        <w:t>своевременный ответ</w:t>
      </w:r>
      <w:r w:rsidR="00133242">
        <w:rPr>
          <w:rFonts w:ascii="Times New Roman" w:hAnsi="Times New Roman" w:cs="Times New Roman"/>
          <w:sz w:val="28"/>
          <w:szCs w:val="28"/>
        </w:rPr>
        <w:t>.</w:t>
      </w:r>
    </w:p>
    <w:p w:rsidR="00133242" w:rsidRDefault="00345F1B" w:rsidP="0005151C">
      <w:pPr>
        <w:jc w:val="both"/>
      </w:pPr>
      <w:r w:rsidRPr="00345F1B">
        <w:rPr>
          <w:rFonts w:ascii="Times New Roman" w:hAnsi="Times New Roman" w:cs="Times New Roman"/>
          <w:b/>
          <w:sz w:val="28"/>
          <w:szCs w:val="28"/>
        </w:rPr>
        <w:t>Экспертный совет.</w:t>
      </w:r>
    </w:p>
    <w:p w:rsidR="00345F1B" w:rsidRPr="00345F1B" w:rsidRDefault="00133242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 xml:space="preserve"> проанализировать работу учреждения и 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 создать Экспертный совет, в состав которого будут входить независимые эксперты сферы культуры, образования, </w:t>
      </w:r>
      <w:r w:rsidR="00345F1B">
        <w:rPr>
          <w:rFonts w:ascii="Times New Roman" w:hAnsi="Times New Roman" w:cs="Times New Roman"/>
          <w:sz w:val="28"/>
          <w:szCs w:val="28"/>
        </w:rPr>
        <w:t xml:space="preserve">ветеранской организации, </w:t>
      </w:r>
      <w:r w:rsidR="00345F1B" w:rsidRPr="00345F1B">
        <w:rPr>
          <w:rFonts w:ascii="Times New Roman" w:hAnsi="Times New Roman" w:cs="Times New Roman"/>
          <w:sz w:val="28"/>
          <w:szCs w:val="28"/>
        </w:rPr>
        <w:t>городского ра</w:t>
      </w:r>
      <w:r>
        <w:rPr>
          <w:rFonts w:ascii="Times New Roman" w:hAnsi="Times New Roman" w:cs="Times New Roman"/>
          <w:sz w:val="28"/>
          <w:szCs w:val="28"/>
        </w:rPr>
        <w:t>звития, некоммерческого сектора.</w:t>
      </w:r>
    </w:p>
    <w:p w:rsidR="00345F1B" w:rsidRPr="00345F1B" w:rsidRDefault="00345F1B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345F1B">
        <w:rPr>
          <w:rFonts w:ascii="Times New Roman" w:hAnsi="Times New Roman" w:cs="Times New Roman"/>
          <w:sz w:val="28"/>
          <w:szCs w:val="28"/>
        </w:rPr>
        <w:t xml:space="preserve"> Основные задачи Экспертного совета: </w:t>
      </w:r>
    </w:p>
    <w:p w:rsidR="00345F1B" w:rsidRPr="00345F1B" w:rsidRDefault="00345F1B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345F1B">
        <w:rPr>
          <w:rFonts w:ascii="Times New Roman" w:hAnsi="Times New Roman" w:cs="Times New Roman"/>
          <w:sz w:val="28"/>
          <w:szCs w:val="28"/>
        </w:rPr>
        <w:t xml:space="preserve">1. формировать предложения по дальнейшему развитию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345F1B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345F1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5F1B" w:rsidRPr="00345F1B" w:rsidRDefault="00345F1B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345F1B">
        <w:rPr>
          <w:rFonts w:ascii="Times New Roman" w:hAnsi="Times New Roman" w:cs="Times New Roman"/>
          <w:sz w:val="28"/>
          <w:szCs w:val="28"/>
        </w:rPr>
        <w:t xml:space="preserve">2. анализировать опыт работы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345F1B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345F1B">
        <w:rPr>
          <w:rFonts w:ascii="Times New Roman" w:hAnsi="Times New Roman" w:cs="Times New Roman"/>
          <w:sz w:val="28"/>
          <w:szCs w:val="28"/>
        </w:rPr>
        <w:t xml:space="preserve">, выявлять сильные и слабые стороны деятельности; </w:t>
      </w:r>
    </w:p>
    <w:p w:rsidR="00345F1B" w:rsidRDefault="00345F1B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345F1B">
        <w:rPr>
          <w:rFonts w:ascii="Times New Roman" w:hAnsi="Times New Roman" w:cs="Times New Roman"/>
          <w:sz w:val="28"/>
          <w:szCs w:val="28"/>
        </w:rPr>
        <w:t xml:space="preserve">3. принимать участие в оценке качества услуг </w:t>
      </w:r>
      <w:r w:rsidR="00A5358D">
        <w:rPr>
          <w:rFonts w:ascii="Times New Roman" w:hAnsi="Times New Roman" w:cs="Times New Roman"/>
          <w:sz w:val="28"/>
          <w:szCs w:val="28"/>
        </w:rPr>
        <w:t>«</w:t>
      </w:r>
      <w:r w:rsidRPr="00345F1B">
        <w:rPr>
          <w:rFonts w:ascii="Times New Roman" w:hAnsi="Times New Roman" w:cs="Times New Roman"/>
          <w:sz w:val="28"/>
          <w:szCs w:val="28"/>
        </w:rPr>
        <w:t>Дом культуры</w:t>
      </w:r>
      <w:r w:rsidR="00A5358D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345F1B">
        <w:rPr>
          <w:rFonts w:ascii="Times New Roman" w:hAnsi="Times New Roman" w:cs="Times New Roman"/>
          <w:sz w:val="28"/>
          <w:szCs w:val="28"/>
        </w:rPr>
        <w:t>.</w:t>
      </w:r>
    </w:p>
    <w:p w:rsidR="00345F1B" w:rsidRPr="00345F1B" w:rsidRDefault="00345F1B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45F1B">
        <w:rPr>
          <w:rFonts w:ascii="Times New Roman" w:hAnsi="Times New Roman" w:cs="Times New Roman"/>
          <w:b/>
          <w:sz w:val="28"/>
          <w:szCs w:val="28"/>
        </w:rPr>
        <w:t>Проектная деятельность и партнёрские программы</w:t>
      </w:r>
    </w:p>
    <w:p w:rsidR="006039E7" w:rsidRDefault="00133242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345F1B" w:rsidRPr="00345F1B">
        <w:rPr>
          <w:rFonts w:ascii="Times New Roman" w:hAnsi="Times New Roman" w:cs="Times New Roman"/>
          <w:sz w:val="28"/>
          <w:szCs w:val="28"/>
        </w:rPr>
        <w:t>Проектная деятельно</w:t>
      </w:r>
      <w:r>
        <w:rPr>
          <w:rFonts w:ascii="Times New Roman" w:hAnsi="Times New Roman" w:cs="Times New Roman"/>
          <w:sz w:val="28"/>
          <w:szCs w:val="28"/>
        </w:rPr>
        <w:t xml:space="preserve">сть, 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как направление работы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345F1B" w:rsidRPr="00345F1B">
        <w:rPr>
          <w:rFonts w:ascii="Times New Roman" w:hAnsi="Times New Roman" w:cs="Times New Roman"/>
          <w:sz w:val="28"/>
          <w:szCs w:val="28"/>
        </w:rPr>
        <w:t>Дом культуры</w:t>
      </w:r>
      <w:r w:rsidR="0092258C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 создаёт возможность для применения полученных пользователями навыков в реальной социальной среде. Дети, родители и </w:t>
      </w:r>
      <w:r>
        <w:rPr>
          <w:rFonts w:ascii="Times New Roman" w:hAnsi="Times New Roman" w:cs="Times New Roman"/>
          <w:sz w:val="28"/>
          <w:szCs w:val="28"/>
        </w:rPr>
        <w:t>работники (</w:t>
      </w:r>
      <w:r w:rsidR="00345F1B">
        <w:rPr>
          <w:rFonts w:ascii="Times New Roman" w:hAnsi="Times New Roman" w:cs="Times New Roman"/>
          <w:sz w:val="28"/>
          <w:szCs w:val="28"/>
        </w:rPr>
        <w:t>методисты)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 являются инициаторами и участниками социально-культурных проектов, реализуемы</w:t>
      </w:r>
      <w:r>
        <w:rPr>
          <w:rFonts w:ascii="Times New Roman" w:hAnsi="Times New Roman" w:cs="Times New Roman"/>
          <w:sz w:val="28"/>
          <w:szCs w:val="28"/>
        </w:rPr>
        <w:t xml:space="preserve">х, 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как на территории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345F1B" w:rsidRPr="00345F1B">
        <w:rPr>
          <w:rFonts w:ascii="Times New Roman" w:hAnsi="Times New Roman" w:cs="Times New Roman"/>
          <w:sz w:val="28"/>
          <w:szCs w:val="28"/>
        </w:rPr>
        <w:t>Дом культуры</w:t>
      </w:r>
      <w:r w:rsidR="0092258C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, так и за его пределами. Для создания ярких, интересных проектов необходимо привлечение партнёров из различных сфер. </w:t>
      </w:r>
    </w:p>
    <w:p w:rsidR="00CF6E03" w:rsidRDefault="006039E7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133242">
        <w:rPr>
          <w:rFonts w:ascii="Times New Roman" w:hAnsi="Times New Roman" w:cs="Times New Roman"/>
          <w:sz w:val="28"/>
          <w:szCs w:val="28"/>
        </w:rPr>
        <w:t xml:space="preserve">Формирование  поля </w:t>
      </w:r>
      <w:r w:rsidR="00A83BD5">
        <w:rPr>
          <w:rFonts w:ascii="Times New Roman" w:hAnsi="Times New Roman" w:cs="Times New Roman"/>
          <w:sz w:val="28"/>
          <w:szCs w:val="28"/>
        </w:rPr>
        <w:t xml:space="preserve">открытости, увеличение известности 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345F1B" w:rsidRPr="00345F1B">
        <w:rPr>
          <w:rFonts w:ascii="Times New Roman" w:hAnsi="Times New Roman" w:cs="Times New Roman"/>
          <w:sz w:val="28"/>
          <w:szCs w:val="28"/>
        </w:rPr>
        <w:t>Дом культуры</w:t>
      </w:r>
      <w:r w:rsidR="0092258C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345F1B" w:rsidRPr="00345F1B">
        <w:rPr>
          <w:rFonts w:ascii="Times New Roman" w:hAnsi="Times New Roman" w:cs="Times New Roman"/>
          <w:sz w:val="28"/>
          <w:szCs w:val="28"/>
        </w:rPr>
        <w:t>, даёт пользователям опыт взаимодействия с интересными инициат</w:t>
      </w:r>
      <w:r w:rsidR="00A83BD5">
        <w:rPr>
          <w:rFonts w:ascii="Times New Roman" w:hAnsi="Times New Roman" w:cs="Times New Roman"/>
          <w:sz w:val="28"/>
          <w:szCs w:val="28"/>
        </w:rPr>
        <w:t xml:space="preserve">ивами и яркими профессиональными  коллективами. </w:t>
      </w:r>
      <w:r w:rsidR="00345F1B" w:rsidRPr="00345F1B">
        <w:rPr>
          <w:rFonts w:ascii="Times New Roman" w:hAnsi="Times New Roman" w:cs="Times New Roman"/>
          <w:sz w:val="28"/>
          <w:szCs w:val="28"/>
        </w:rPr>
        <w:t>Данное направление деятельности требует интенсивного развития, поскольку партнерские связи по мн</w:t>
      </w:r>
      <w:r w:rsidR="00A83BD5">
        <w:rPr>
          <w:rFonts w:ascii="Times New Roman" w:hAnsi="Times New Roman" w:cs="Times New Roman"/>
          <w:sz w:val="28"/>
          <w:szCs w:val="28"/>
        </w:rPr>
        <w:t xml:space="preserve">огим направлениям по </w:t>
      </w:r>
      <w:proofErr w:type="gramStart"/>
      <w:r w:rsidR="00A83BD5">
        <w:rPr>
          <w:rFonts w:ascii="Times New Roman" w:hAnsi="Times New Roman" w:cs="Times New Roman"/>
          <w:sz w:val="28"/>
          <w:szCs w:val="28"/>
        </w:rPr>
        <w:t xml:space="preserve">сей </w:t>
      </w:r>
      <w:r w:rsidR="00345F1B" w:rsidRPr="00345F1B">
        <w:rPr>
          <w:rFonts w:ascii="Times New Roman" w:hAnsi="Times New Roman" w:cs="Times New Roman"/>
          <w:sz w:val="28"/>
          <w:szCs w:val="28"/>
        </w:rPr>
        <w:t xml:space="preserve"> день выстроены</w:t>
      </w:r>
      <w:proofErr w:type="gramEnd"/>
      <w:r w:rsidR="00345F1B" w:rsidRPr="00345F1B">
        <w:rPr>
          <w:rFonts w:ascii="Times New Roman" w:hAnsi="Times New Roman" w:cs="Times New Roman"/>
          <w:sz w:val="28"/>
          <w:szCs w:val="28"/>
        </w:rPr>
        <w:t xml:space="preserve"> слабо или отсутствуют совсем. Создание партнёрств позволяет создать синергетический эффект, необходимый в условиях ограниченных ресурсов. Расширение зон узнаваемости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345F1B" w:rsidRPr="00345F1B">
        <w:rPr>
          <w:rFonts w:ascii="Times New Roman" w:hAnsi="Times New Roman" w:cs="Times New Roman"/>
          <w:sz w:val="28"/>
          <w:szCs w:val="28"/>
        </w:rPr>
        <w:t>Дом культуры</w:t>
      </w:r>
      <w:r w:rsidR="0092258C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345F1B" w:rsidRPr="00345F1B">
        <w:rPr>
          <w:rFonts w:ascii="Times New Roman" w:hAnsi="Times New Roman" w:cs="Times New Roman"/>
          <w:sz w:val="28"/>
          <w:szCs w:val="28"/>
        </w:rPr>
        <w:t>, привлечение новых посетителей, минимизация расходов на мероприятия, увеличение разнообразия контента — для достижения этих и других позитивных результатов необходимо налаживать тесное взаимодействия с различными организациями и сообществами. Далее приведена схематичная классификация типов партнёров, каждый из которых необходим для эффективной работы.</w:t>
      </w:r>
    </w:p>
    <w:p w:rsidR="00A83BD5" w:rsidRDefault="00CF6E03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CF6E03">
        <w:rPr>
          <w:rFonts w:ascii="Times New Roman" w:hAnsi="Times New Roman" w:cs="Times New Roman"/>
          <w:b/>
          <w:sz w:val="28"/>
          <w:szCs w:val="28"/>
        </w:rPr>
        <w:t>Местные партнеры</w:t>
      </w:r>
      <w:r w:rsidRPr="006039E7">
        <w:rPr>
          <w:rFonts w:ascii="Times New Roman" w:hAnsi="Times New Roman" w:cs="Times New Roman"/>
          <w:b/>
          <w:sz w:val="28"/>
          <w:szCs w:val="28"/>
        </w:rPr>
        <w:t>.</w:t>
      </w:r>
    </w:p>
    <w:p w:rsidR="009109DA" w:rsidRPr="000219E9" w:rsidRDefault="00A83B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Данный вид партнёрства качественно выстроен в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CF6E03" w:rsidRPr="006039E7">
        <w:rPr>
          <w:rFonts w:ascii="Times New Roman" w:hAnsi="Times New Roman" w:cs="Times New Roman"/>
          <w:sz w:val="28"/>
          <w:szCs w:val="28"/>
        </w:rPr>
        <w:t>Дом культуры</w:t>
      </w:r>
      <w:r w:rsidR="0092258C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: </w:t>
      </w:r>
      <w:r w:rsidR="004D7AF8">
        <w:rPr>
          <w:rFonts w:ascii="Times New Roman" w:hAnsi="Times New Roman" w:cs="Times New Roman"/>
          <w:sz w:val="28"/>
          <w:szCs w:val="28"/>
        </w:rPr>
        <w:t>с</w:t>
      </w:r>
      <w:r w:rsidR="006039E7" w:rsidRPr="006039E7">
        <w:rPr>
          <w:rFonts w:ascii="Times New Roman" w:hAnsi="Times New Roman" w:cs="Times New Roman"/>
          <w:sz w:val="28"/>
          <w:szCs w:val="28"/>
        </w:rPr>
        <w:t>овет ветеранов</w:t>
      </w:r>
      <w:r w:rsidR="006039E7">
        <w:rPr>
          <w:rFonts w:ascii="Times New Roman" w:hAnsi="Times New Roman" w:cs="Times New Roman"/>
          <w:sz w:val="28"/>
          <w:szCs w:val="28"/>
        </w:rPr>
        <w:t xml:space="preserve">  Заволжья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, </w:t>
      </w:r>
      <w:r w:rsidR="006039E7">
        <w:rPr>
          <w:rFonts w:ascii="Times New Roman" w:hAnsi="Times New Roman" w:cs="Times New Roman"/>
          <w:sz w:val="28"/>
          <w:szCs w:val="28"/>
        </w:rPr>
        <w:t>ц</w:t>
      </w:r>
      <w:r w:rsidR="00CF6E03" w:rsidRPr="006039E7">
        <w:rPr>
          <w:rFonts w:ascii="Times New Roman" w:hAnsi="Times New Roman" w:cs="Times New Roman"/>
          <w:sz w:val="28"/>
          <w:szCs w:val="28"/>
        </w:rPr>
        <w:t>ентр социального обслуживания</w:t>
      </w:r>
      <w:r w:rsidR="00DD55C1">
        <w:rPr>
          <w:rFonts w:ascii="Times New Roman" w:hAnsi="Times New Roman" w:cs="Times New Roman"/>
          <w:sz w:val="28"/>
          <w:szCs w:val="28"/>
        </w:rPr>
        <w:t xml:space="preserve"> населения </w:t>
      </w:r>
      <w:proofErr w:type="gramStart"/>
      <w:r w:rsidR="00DD55C1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DD55C1">
        <w:rPr>
          <w:rFonts w:ascii="Times New Roman" w:hAnsi="Times New Roman" w:cs="Times New Roman"/>
          <w:sz w:val="28"/>
          <w:szCs w:val="28"/>
        </w:rPr>
        <w:t>. Костромы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,  </w:t>
      </w:r>
      <w:r w:rsidR="006039E7">
        <w:rPr>
          <w:rFonts w:ascii="Times New Roman" w:hAnsi="Times New Roman" w:cs="Times New Roman"/>
          <w:sz w:val="28"/>
          <w:szCs w:val="28"/>
        </w:rPr>
        <w:t>библио</w:t>
      </w:r>
      <w:r w:rsidR="00CF6E03" w:rsidRPr="006039E7">
        <w:rPr>
          <w:rFonts w:ascii="Times New Roman" w:hAnsi="Times New Roman" w:cs="Times New Roman"/>
          <w:sz w:val="28"/>
          <w:szCs w:val="28"/>
        </w:rPr>
        <w:t>тек</w:t>
      </w:r>
      <w:r w:rsidR="006039E7">
        <w:rPr>
          <w:rFonts w:ascii="Times New Roman" w:hAnsi="Times New Roman" w:cs="Times New Roman"/>
          <w:sz w:val="28"/>
          <w:szCs w:val="28"/>
        </w:rPr>
        <w:t>а им. А.В. Луначарского</w:t>
      </w:r>
      <w:r w:rsidR="004D7AF8">
        <w:rPr>
          <w:rFonts w:ascii="Times New Roman" w:hAnsi="Times New Roman" w:cs="Times New Roman"/>
          <w:sz w:val="28"/>
          <w:szCs w:val="28"/>
        </w:rPr>
        <w:t>, школы, детские сады</w:t>
      </w:r>
      <w:r w:rsidR="006039E7">
        <w:rPr>
          <w:rFonts w:ascii="Times New Roman" w:hAnsi="Times New Roman" w:cs="Times New Roman"/>
          <w:sz w:val="28"/>
          <w:szCs w:val="28"/>
        </w:rPr>
        <w:t xml:space="preserve"> 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  — таков перечень организаций, с которыми налажено сотрудничество. Также необходимо более тесно сотрудничать с местными сообществами, группами по интересам, независимыми организаторами культурных и социальных инициатив. </w:t>
      </w:r>
    </w:p>
    <w:p w:rsidR="00A83BD5" w:rsidRDefault="00CF6E03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12730D">
        <w:rPr>
          <w:rFonts w:ascii="Times New Roman" w:hAnsi="Times New Roman" w:cs="Times New Roman"/>
          <w:b/>
          <w:sz w:val="28"/>
          <w:szCs w:val="28"/>
        </w:rPr>
        <w:t>Информационные партнёры</w:t>
      </w:r>
      <w:r w:rsidRPr="006039E7">
        <w:rPr>
          <w:rFonts w:ascii="Times New Roman" w:hAnsi="Times New Roman" w:cs="Times New Roman"/>
          <w:sz w:val="28"/>
          <w:szCs w:val="28"/>
        </w:rPr>
        <w:t>.</w:t>
      </w:r>
    </w:p>
    <w:p w:rsidR="0012730D" w:rsidRDefault="00CF6E03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6039E7">
        <w:rPr>
          <w:rFonts w:ascii="Times New Roman" w:hAnsi="Times New Roman" w:cs="Times New Roman"/>
          <w:sz w:val="28"/>
          <w:szCs w:val="28"/>
        </w:rPr>
        <w:t xml:space="preserve">СМИ, </w:t>
      </w:r>
      <w:proofErr w:type="spellStart"/>
      <w:r w:rsidRPr="006039E7">
        <w:rPr>
          <w:rFonts w:ascii="Times New Roman" w:hAnsi="Times New Roman" w:cs="Times New Roman"/>
          <w:sz w:val="28"/>
          <w:szCs w:val="28"/>
        </w:rPr>
        <w:t>блогеры</w:t>
      </w:r>
      <w:proofErr w:type="spellEnd"/>
      <w:r w:rsidRPr="006039E7">
        <w:rPr>
          <w:rFonts w:ascii="Times New Roman" w:hAnsi="Times New Roman" w:cs="Times New Roman"/>
          <w:sz w:val="28"/>
          <w:szCs w:val="28"/>
        </w:rPr>
        <w:t xml:space="preserve">, различные информационные площадки, которые могут размещать информацию о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Pr="006039E7">
        <w:rPr>
          <w:rFonts w:ascii="Times New Roman" w:hAnsi="Times New Roman" w:cs="Times New Roman"/>
          <w:sz w:val="28"/>
          <w:szCs w:val="28"/>
        </w:rPr>
        <w:t>Дом культуры</w:t>
      </w:r>
      <w:r w:rsidR="0092258C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Pr="006039E7">
        <w:rPr>
          <w:rFonts w:ascii="Times New Roman" w:hAnsi="Times New Roman" w:cs="Times New Roman"/>
          <w:sz w:val="28"/>
          <w:szCs w:val="28"/>
        </w:rPr>
        <w:t xml:space="preserve"> и его проектах. </w:t>
      </w:r>
    </w:p>
    <w:p w:rsidR="00A83BD5" w:rsidRDefault="00CF6E03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12730D">
        <w:rPr>
          <w:rFonts w:ascii="Times New Roman" w:hAnsi="Times New Roman" w:cs="Times New Roman"/>
          <w:b/>
          <w:sz w:val="28"/>
          <w:szCs w:val="28"/>
        </w:rPr>
        <w:t>Независимые проекты</w:t>
      </w:r>
      <w:r w:rsidRPr="006039E7">
        <w:rPr>
          <w:rFonts w:ascii="Times New Roman" w:hAnsi="Times New Roman" w:cs="Times New Roman"/>
          <w:sz w:val="28"/>
          <w:szCs w:val="28"/>
        </w:rPr>
        <w:t>.</w:t>
      </w:r>
    </w:p>
    <w:p w:rsidR="001A2416" w:rsidRPr="009109DA" w:rsidRDefault="00A83B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Объединения профессионалов в разных областях, создатели социальных и культурных проектов, создающие новые идеи и продукты. </w:t>
      </w:r>
    </w:p>
    <w:p w:rsidR="00A83BD5" w:rsidRDefault="00CF6E03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12730D">
        <w:rPr>
          <w:rFonts w:ascii="Times New Roman" w:hAnsi="Times New Roman" w:cs="Times New Roman"/>
          <w:b/>
          <w:sz w:val="28"/>
          <w:szCs w:val="28"/>
        </w:rPr>
        <w:t>Творческие партнёры</w:t>
      </w:r>
      <w:r w:rsidRPr="006039E7">
        <w:rPr>
          <w:rFonts w:ascii="Times New Roman" w:hAnsi="Times New Roman" w:cs="Times New Roman"/>
          <w:sz w:val="28"/>
          <w:szCs w:val="28"/>
        </w:rPr>
        <w:t>.</w:t>
      </w:r>
    </w:p>
    <w:p w:rsidR="0012730D" w:rsidRDefault="00A83B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Различные культурные проекты и профессионалы в сфере искусства, которые могут участвовать в событиях и проектах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CF6E03" w:rsidRPr="006039E7">
        <w:rPr>
          <w:rFonts w:ascii="Times New Roman" w:hAnsi="Times New Roman" w:cs="Times New Roman"/>
          <w:sz w:val="28"/>
          <w:szCs w:val="28"/>
        </w:rPr>
        <w:t>Дом культуры</w:t>
      </w:r>
      <w:r w:rsidR="0092258C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, создавать пространство творческого взаимообмена. </w:t>
      </w:r>
    </w:p>
    <w:p w:rsidR="0092258C" w:rsidRDefault="0092258C" w:rsidP="0005151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83BD5" w:rsidRDefault="008D2BFF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ВУЗы и </w:t>
      </w:r>
      <w:proofErr w:type="spellStart"/>
      <w:r w:rsidR="00CF6E03" w:rsidRPr="0012730D">
        <w:rPr>
          <w:rFonts w:ascii="Times New Roman" w:hAnsi="Times New Roman" w:cs="Times New Roman"/>
          <w:b/>
          <w:sz w:val="28"/>
          <w:szCs w:val="28"/>
        </w:rPr>
        <w:t>СУЗы</w:t>
      </w:r>
      <w:proofErr w:type="spellEnd"/>
      <w:r w:rsidR="00CF6E03" w:rsidRPr="006039E7">
        <w:rPr>
          <w:rFonts w:ascii="Times New Roman" w:hAnsi="Times New Roman" w:cs="Times New Roman"/>
          <w:sz w:val="28"/>
          <w:szCs w:val="28"/>
        </w:rPr>
        <w:t>.</w:t>
      </w:r>
    </w:p>
    <w:p w:rsidR="00931F59" w:rsidRPr="006039E7" w:rsidRDefault="00A83B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6E03" w:rsidRPr="006039E7">
        <w:rPr>
          <w:rFonts w:ascii="Times New Roman" w:hAnsi="Times New Roman" w:cs="Times New Roman"/>
          <w:sz w:val="28"/>
          <w:szCs w:val="28"/>
        </w:rPr>
        <w:t>С образовательными учреждениями возможно сотрудничество как в традиционной форме (организация практики студентов), так и в других разнообразных форматах (размещение информации, участие в проектах и другое).</w:t>
      </w:r>
    </w:p>
    <w:p w:rsidR="00A83BD5" w:rsidRDefault="00CF6E03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12730D">
        <w:rPr>
          <w:rFonts w:ascii="Times New Roman" w:hAnsi="Times New Roman" w:cs="Times New Roman"/>
          <w:b/>
          <w:sz w:val="28"/>
          <w:szCs w:val="28"/>
        </w:rPr>
        <w:t>Экономическая модель</w:t>
      </w:r>
    </w:p>
    <w:p w:rsidR="005B3172" w:rsidRDefault="00A83B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Согласно уставу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Дом культуры </w:t>
      </w:r>
      <w:r w:rsidR="0092258C">
        <w:rPr>
          <w:rFonts w:ascii="Times New Roman" w:hAnsi="Times New Roman" w:cs="Times New Roman"/>
          <w:sz w:val="28"/>
          <w:szCs w:val="28"/>
        </w:rPr>
        <w:t xml:space="preserve">«Селище» 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имеет два источника финансирования: </w:t>
      </w:r>
    </w:p>
    <w:p w:rsidR="00A83BD5" w:rsidRDefault="005B3172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средства, выделяемые учредителем на реализацию государственного задания; </w:t>
      </w:r>
    </w:p>
    <w:p w:rsidR="005B3172" w:rsidRDefault="005B3172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 средства, получаемые от приносящей доход </w:t>
      </w:r>
      <w:r w:rsidR="001B3EA1">
        <w:rPr>
          <w:rFonts w:ascii="Times New Roman" w:hAnsi="Times New Roman" w:cs="Times New Roman"/>
          <w:sz w:val="28"/>
          <w:szCs w:val="28"/>
        </w:rPr>
        <w:t xml:space="preserve"> </w:t>
      </w:r>
      <w:r w:rsidR="00CF6E03" w:rsidRPr="006039E7"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3513DA" w:rsidRDefault="00A83B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A972EA">
        <w:rPr>
          <w:rFonts w:ascii="Times New Roman" w:hAnsi="Times New Roman" w:cs="Times New Roman"/>
          <w:sz w:val="28"/>
          <w:szCs w:val="28"/>
        </w:rPr>
        <w:t>И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з всех направлений приносящей доход </w:t>
      </w:r>
      <w:r w:rsidR="005069B3">
        <w:rPr>
          <w:rFonts w:ascii="Times New Roman" w:hAnsi="Times New Roman" w:cs="Times New Roman"/>
          <w:sz w:val="28"/>
          <w:szCs w:val="28"/>
        </w:rPr>
        <w:t xml:space="preserve"> </w:t>
      </w:r>
      <w:r w:rsidR="00CF6E03" w:rsidRPr="006039E7">
        <w:rPr>
          <w:rFonts w:ascii="Times New Roman" w:hAnsi="Times New Roman" w:cs="Times New Roman"/>
          <w:sz w:val="28"/>
          <w:szCs w:val="28"/>
        </w:rPr>
        <w:t>деятельности основным является деятельность внебюджетных</w:t>
      </w:r>
      <w:r>
        <w:rPr>
          <w:rFonts w:ascii="Times New Roman" w:hAnsi="Times New Roman" w:cs="Times New Roman"/>
          <w:sz w:val="28"/>
          <w:szCs w:val="28"/>
        </w:rPr>
        <w:t xml:space="preserve"> клубно - досуговых формирований, 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дополнительные виды дохода — проведение платных мероприятий. </w:t>
      </w:r>
    </w:p>
    <w:p w:rsidR="005B3172" w:rsidRDefault="00A83BD5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На сегодняшний день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CF6E03" w:rsidRPr="006039E7">
        <w:rPr>
          <w:rFonts w:ascii="Times New Roman" w:hAnsi="Times New Roman" w:cs="Times New Roman"/>
          <w:sz w:val="28"/>
          <w:szCs w:val="28"/>
        </w:rPr>
        <w:t>Дом культуры</w:t>
      </w:r>
      <w:r w:rsidR="0092258C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5B3172">
        <w:rPr>
          <w:rFonts w:ascii="Times New Roman" w:hAnsi="Times New Roman" w:cs="Times New Roman"/>
          <w:sz w:val="28"/>
          <w:szCs w:val="28"/>
        </w:rPr>
        <w:t xml:space="preserve"> может 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 выступать подрядчиком для проведения мероприятий по заказу физических и юридических лиц. В случае с физическими лицами такими услугами может быть организация праздников и детских дней рождений, для юридических лиц </w:t>
      </w:r>
      <w:r w:rsidR="0092258C">
        <w:rPr>
          <w:rFonts w:ascii="Times New Roman" w:hAnsi="Times New Roman" w:cs="Times New Roman"/>
          <w:sz w:val="28"/>
          <w:szCs w:val="28"/>
        </w:rPr>
        <w:t>«</w:t>
      </w:r>
      <w:r w:rsidR="00CF6E03" w:rsidRPr="006039E7">
        <w:rPr>
          <w:rFonts w:ascii="Times New Roman" w:hAnsi="Times New Roman" w:cs="Times New Roman"/>
          <w:sz w:val="28"/>
          <w:szCs w:val="28"/>
        </w:rPr>
        <w:t>Дом культуры</w:t>
      </w:r>
      <w:r w:rsidR="0092258C">
        <w:rPr>
          <w:rFonts w:ascii="Times New Roman" w:hAnsi="Times New Roman" w:cs="Times New Roman"/>
          <w:sz w:val="28"/>
          <w:szCs w:val="28"/>
        </w:rPr>
        <w:t xml:space="preserve"> «Селище»</w:t>
      </w:r>
      <w:r w:rsidR="00CF6E03" w:rsidRPr="006039E7">
        <w:rPr>
          <w:rFonts w:ascii="Times New Roman" w:hAnsi="Times New Roman" w:cs="Times New Roman"/>
          <w:sz w:val="28"/>
          <w:szCs w:val="28"/>
        </w:rPr>
        <w:t xml:space="preserve"> может организовывать корпоративные мероприятия</w:t>
      </w:r>
      <w:r w:rsidR="005B3172">
        <w:rPr>
          <w:rFonts w:ascii="Times New Roman" w:hAnsi="Times New Roman" w:cs="Times New Roman"/>
          <w:sz w:val="28"/>
          <w:szCs w:val="28"/>
        </w:rPr>
        <w:t>.</w:t>
      </w:r>
    </w:p>
    <w:p w:rsidR="005B3172" w:rsidRDefault="00CF6E03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 w:rsidRPr="005B3172">
        <w:rPr>
          <w:rFonts w:ascii="Times New Roman" w:hAnsi="Times New Roman" w:cs="Times New Roman"/>
          <w:b/>
          <w:sz w:val="28"/>
          <w:szCs w:val="28"/>
        </w:rPr>
        <w:t>Основными задачами развития внебюджетной деятельности являются</w:t>
      </w:r>
      <w:r w:rsidRPr="006039E7">
        <w:rPr>
          <w:rFonts w:ascii="Times New Roman" w:hAnsi="Times New Roman" w:cs="Times New Roman"/>
          <w:sz w:val="28"/>
          <w:szCs w:val="28"/>
        </w:rPr>
        <w:t>:</w:t>
      </w:r>
    </w:p>
    <w:p w:rsidR="005B3172" w:rsidRPr="001A2416" w:rsidRDefault="00FE6D82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416">
        <w:rPr>
          <w:rFonts w:ascii="Times New Roman" w:hAnsi="Times New Roman" w:cs="Times New Roman"/>
          <w:sz w:val="28"/>
          <w:szCs w:val="28"/>
        </w:rPr>
        <w:t>1.</w:t>
      </w:r>
      <w:r w:rsidR="005B3172" w:rsidRPr="001A2416">
        <w:rPr>
          <w:rFonts w:ascii="Times New Roman" w:hAnsi="Times New Roman" w:cs="Times New Roman"/>
          <w:sz w:val="28"/>
          <w:szCs w:val="28"/>
        </w:rPr>
        <w:t>Д</w:t>
      </w:r>
      <w:r w:rsidR="00CF6E03" w:rsidRPr="001A2416">
        <w:rPr>
          <w:rFonts w:ascii="Times New Roman" w:hAnsi="Times New Roman" w:cs="Times New Roman"/>
          <w:sz w:val="28"/>
          <w:szCs w:val="28"/>
        </w:rPr>
        <w:t>альнейший рост объемов продаж услуг по организации клубно</w:t>
      </w:r>
      <w:r w:rsidR="00A83BD5" w:rsidRPr="001A2416">
        <w:rPr>
          <w:rFonts w:ascii="Times New Roman" w:hAnsi="Times New Roman" w:cs="Times New Roman"/>
          <w:sz w:val="28"/>
          <w:szCs w:val="28"/>
        </w:rPr>
        <w:t xml:space="preserve"> </w:t>
      </w:r>
      <w:r w:rsidR="00CF6E03" w:rsidRPr="001A2416">
        <w:rPr>
          <w:rFonts w:ascii="Times New Roman" w:hAnsi="Times New Roman" w:cs="Times New Roman"/>
          <w:sz w:val="28"/>
          <w:szCs w:val="28"/>
        </w:rPr>
        <w:t>-</w:t>
      </w:r>
      <w:r w:rsidR="00A83BD5" w:rsidRPr="001A2416">
        <w:rPr>
          <w:rFonts w:ascii="Times New Roman" w:hAnsi="Times New Roman" w:cs="Times New Roman"/>
          <w:sz w:val="28"/>
          <w:szCs w:val="28"/>
        </w:rPr>
        <w:t xml:space="preserve"> </w:t>
      </w:r>
      <w:r w:rsidR="00CF6E03" w:rsidRPr="001A2416">
        <w:rPr>
          <w:rFonts w:ascii="Times New Roman" w:hAnsi="Times New Roman" w:cs="Times New Roman"/>
          <w:sz w:val="28"/>
          <w:szCs w:val="28"/>
        </w:rPr>
        <w:t xml:space="preserve">досуговых формирований на внебюджетной основе. </w:t>
      </w:r>
    </w:p>
    <w:p w:rsidR="005B3172" w:rsidRDefault="00FE6D82" w:rsidP="000515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1A2416">
        <w:rPr>
          <w:rFonts w:ascii="Times New Roman" w:hAnsi="Times New Roman" w:cs="Times New Roman"/>
          <w:sz w:val="28"/>
          <w:szCs w:val="28"/>
        </w:rPr>
        <w:t>2.У</w:t>
      </w:r>
      <w:r w:rsidR="00CF6E03" w:rsidRPr="001A2416">
        <w:rPr>
          <w:rFonts w:ascii="Times New Roman" w:hAnsi="Times New Roman" w:cs="Times New Roman"/>
          <w:sz w:val="28"/>
          <w:szCs w:val="28"/>
        </w:rPr>
        <w:t>величение числа платных мероприятий.</w:t>
      </w:r>
    </w:p>
    <w:p w:rsidR="009109DA" w:rsidRDefault="009109DA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5E31CA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Ожидаемые результаты реализации Концепции</w:t>
      </w:r>
      <w:r w:rsidR="000219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развития </w:t>
      </w:r>
      <w:r w:rsidR="0092258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</w:t>
      </w:r>
      <w:r w:rsidR="005E31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Дома культуры «Селище»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Достигнутые в ходе реализации Концепции цели позволят: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полной мере раскрыть потенциал 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МБУ города Костромы «Дом культуры «Селище»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</w:t>
      </w:r>
      <w:r w:rsidR="009225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центра культуры и досуга с привлекательным обликом для посетителей всех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возрастных и социальных групп, сделав его центром притяжения, пробудить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общественную активность и дать импульс для развития у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них интереса к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самореализации, познанию, коллективному досугу, здоровому образу жизни.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Сформировать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развить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коллектив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единомышленников,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профессионально-личностное развитие сотрудников учреждения.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Улучшить качество предоставляемых культурно-досуговых услуг </w:t>
      </w:r>
      <w:proofErr w:type="gramStart"/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gramEnd"/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новых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технологий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развивающей,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вариативной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деятельности,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направленной на сотворчество, саморазвитие и самореализацию участников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и руководителей клубных формирований.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Повысить профессиональный уровень работников учреждения.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Усовершенствовать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календарь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мероприятий,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направленных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творческое 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развитие,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социальное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становление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профессиональное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совершенствование детей и молодёжи.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значимость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досуговой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эффективного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средства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профилактики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еспризорности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правонарушения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юношества.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Привлечь внимание широких слоев общественности, в том числе и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средств массовой информации, к деятельности 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МБУ города Костромы «Дом культуры «Селище»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Совершенствовать кадровый, программно-методический, материально-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технический и финансовый ресурсы 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МБУ города Костромы «Дом культуры «Селище»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Обеспечить разнообразие предоставляемых культурных услуг.</w:t>
      </w:r>
    </w:p>
    <w:p w:rsidR="00E60C18" w:rsidRPr="00D77837" w:rsidRDefault="00E60C18" w:rsidP="0005151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Pr="00E60C18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D7783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Повысить качество работы учреждения в целом.</w:t>
      </w:r>
    </w:p>
    <w:p w:rsidR="003513DA" w:rsidRPr="000219E9" w:rsidRDefault="00E60C18" w:rsidP="0005151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1A2416">
        <w:rPr>
          <w:rFonts w:ascii="Times New Roman" w:hAnsi="Times New Roman" w:cs="Times New Roman"/>
          <w:sz w:val="28"/>
          <w:szCs w:val="28"/>
        </w:rPr>
        <w:t xml:space="preserve"> Увеличить целевые показатели по </w:t>
      </w:r>
      <w:r w:rsidR="001A2416" w:rsidRPr="007525A1">
        <w:rPr>
          <w:rFonts w:ascii="Times New Roman" w:hAnsi="Times New Roman" w:cs="Times New Roman"/>
          <w:sz w:val="28"/>
          <w:szCs w:val="28"/>
        </w:rPr>
        <w:t>«Национальн</w:t>
      </w:r>
      <w:r w:rsidR="001A2416">
        <w:rPr>
          <w:rFonts w:ascii="Times New Roman" w:hAnsi="Times New Roman" w:cs="Times New Roman"/>
          <w:sz w:val="28"/>
          <w:szCs w:val="28"/>
        </w:rPr>
        <w:t>ому</w:t>
      </w:r>
      <w:r w:rsidR="001A2416" w:rsidRPr="007525A1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1A2416">
        <w:rPr>
          <w:rFonts w:ascii="Times New Roman" w:hAnsi="Times New Roman" w:cs="Times New Roman"/>
          <w:sz w:val="28"/>
          <w:szCs w:val="28"/>
        </w:rPr>
        <w:t>у</w:t>
      </w:r>
      <w:r w:rsidR="001A2416" w:rsidRPr="007525A1">
        <w:rPr>
          <w:rFonts w:ascii="Times New Roman" w:hAnsi="Times New Roman" w:cs="Times New Roman"/>
          <w:sz w:val="28"/>
          <w:szCs w:val="28"/>
        </w:rPr>
        <w:t xml:space="preserve"> «Культура</w:t>
      </w:r>
      <w:r w:rsidR="001A2416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1A2416" w:rsidRPr="002111B2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включает три федеральных проекта: «Культурная среда», «Творческие люди» и «Цифровая культура</w:t>
      </w:r>
      <w:r w:rsidR="001A241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sectPr w:rsidR="003513DA" w:rsidRPr="000219E9" w:rsidSect="007E02AB">
      <w:pgSz w:w="11906" w:h="16838"/>
      <w:pgMar w:top="1276" w:right="566" w:bottom="1135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65263"/>
    <w:multiLevelType w:val="hybridMultilevel"/>
    <w:tmpl w:val="E5047B9E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2B7BE0"/>
    <w:multiLevelType w:val="hybridMultilevel"/>
    <w:tmpl w:val="A1B05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E83AD2"/>
    <w:multiLevelType w:val="hybridMultilevel"/>
    <w:tmpl w:val="6B702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906F6"/>
    <w:multiLevelType w:val="hybridMultilevel"/>
    <w:tmpl w:val="BA469E62"/>
    <w:lvl w:ilvl="0" w:tplc="86B093EA">
      <w:start w:val="1"/>
      <w:numFmt w:val="decimal"/>
      <w:lvlText w:val="%1."/>
      <w:lvlJc w:val="left"/>
      <w:pPr>
        <w:ind w:left="4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66854655"/>
    <w:multiLevelType w:val="hybridMultilevel"/>
    <w:tmpl w:val="E37235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86462D4"/>
    <w:multiLevelType w:val="hybridMultilevel"/>
    <w:tmpl w:val="7878F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615D44"/>
    <w:rsid w:val="0000048D"/>
    <w:rsid w:val="000105B4"/>
    <w:rsid w:val="0001609B"/>
    <w:rsid w:val="000219E9"/>
    <w:rsid w:val="000259BE"/>
    <w:rsid w:val="0003787A"/>
    <w:rsid w:val="0005151C"/>
    <w:rsid w:val="0007021B"/>
    <w:rsid w:val="00074399"/>
    <w:rsid w:val="000772D2"/>
    <w:rsid w:val="000A6A95"/>
    <w:rsid w:val="000D4B0C"/>
    <w:rsid w:val="000D7E1F"/>
    <w:rsid w:val="000F66DD"/>
    <w:rsid w:val="000F7C36"/>
    <w:rsid w:val="00103506"/>
    <w:rsid w:val="0010490C"/>
    <w:rsid w:val="0010556F"/>
    <w:rsid w:val="00123B79"/>
    <w:rsid w:val="0012730D"/>
    <w:rsid w:val="00132779"/>
    <w:rsid w:val="00133242"/>
    <w:rsid w:val="00151E68"/>
    <w:rsid w:val="00171B7D"/>
    <w:rsid w:val="0018131E"/>
    <w:rsid w:val="001872CF"/>
    <w:rsid w:val="001A2416"/>
    <w:rsid w:val="001B3EA1"/>
    <w:rsid w:val="001B4C62"/>
    <w:rsid w:val="001C6B41"/>
    <w:rsid w:val="001D5F61"/>
    <w:rsid w:val="001E259C"/>
    <w:rsid w:val="001E3BEF"/>
    <w:rsid w:val="002060B9"/>
    <w:rsid w:val="0022592F"/>
    <w:rsid w:val="00227B39"/>
    <w:rsid w:val="002350D6"/>
    <w:rsid w:val="00242212"/>
    <w:rsid w:val="00246814"/>
    <w:rsid w:val="002A0E7B"/>
    <w:rsid w:val="002A0F2C"/>
    <w:rsid w:val="002F04D8"/>
    <w:rsid w:val="002F5E74"/>
    <w:rsid w:val="00307A61"/>
    <w:rsid w:val="0033560B"/>
    <w:rsid w:val="00341A86"/>
    <w:rsid w:val="00345F1B"/>
    <w:rsid w:val="003513DA"/>
    <w:rsid w:val="00367DED"/>
    <w:rsid w:val="003913B4"/>
    <w:rsid w:val="003A414D"/>
    <w:rsid w:val="003A4549"/>
    <w:rsid w:val="003E1074"/>
    <w:rsid w:val="00414D68"/>
    <w:rsid w:val="0041600F"/>
    <w:rsid w:val="0042573F"/>
    <w:rsid w:val="00433E93"/>
    <w:rsid w:val="00465643"/>
    <w:rsid w:val="0047081C"/>
    <w:rsid w:val="00480E2B"/>
    <w:rsid w:val="0049006D"/>
    <w:rsid w:val="00494F35"/>
    <w:rsid w:val="00495AE4"/>
    <w:rsid w:val="004A57FD"/>
    <w:rsid w:val="004A6C61"/>
    <w:rsid w:val="004D1749"/>
    <w:rsid w:val="004D7AF8"/>
    <w:rsid w:val="004F6DF7"/>
    <w:rsid w:val="005069B3"/>
    <w:rsid w:val="005412A7"/>
    <w:rsid w:val="005A44AE"/>
    <w:rsid w:val="005B2C3E"/>
    <w:rsid w:val="005B3172"/>
    <w:rsid w:val="005C0514"/>
    <w:rsid w:val="005E31CA"/>
    <w:rsid w:val="006039E7"/>
    <w:rsid w:val="00603A97"/>
    <w:rsid w:val="00615D44"/>
    <w:rsid w:val="00634A88"/>
    <w:rsid w:val="00635DB9"/>
    <w:rsid w:val="006400FA"/>
    <w:rsid w:val="00665C6F"/>
    <w:rsid w:val="00697ABE"/>
    <w:rsid w:val="006A1C6E"/>
    <w:rsid w:val="006B0C4C"/>
    <w:rsid w:val="006C0D98"/>
    <w:rsid w:val="006E08C2"/>
    <w:rsid w:val="006E1CEA"/>
    <w:rsid w:val="006F35D8"/>
    <w:rsid w:val="00703B94"/>
    <w:rsid w:val="00734927"/>
    <w:rsid w:val="007367DB"/>
    <w:rsid w:val="007452A1"/>
    <w:rsid w:val="00747835"/>
    <w:rsid w:val="007602B5"/>
    <w:rsid w:val="00765F0E"/>
    <w:rsid w:val="0077006E"/>
    <w:rsid w:val="00793641"/>
    <w:rsid w:val="007D1E0D"/>
    <w:rsid w:val="007D1EED"/>
    <w:rsid w:val="007D7876"/>
    <w:rsid w:val="007E02AB"/>
    <w:rsid w:val="007E331E"/>
    <w:rsid w:val="0084420E"/>
    <w:rsid w:val="00851FDC"/>
    <w:rsid w:val="008529EB"/>
    <w:rsid w:val="00856942"/>
    <w:rsid w:val="00886F0D"/>
    <w:rsid w:val="00887F3D"/>
    <w:rsid w:val="008A7FCE"/>
    <w:rsid w:val="008B722A"/>
    <w:rsid w:val="008D27FA"/>
    <w:rsid w:val="008D2BFF"/>
    <w:rsid w:val="008D7EC5"/>
    <w:rsid w:val="00902DA7"/>
    <w:rsid w:val="009109DA"/>
    <w:rsid w:val="0092258C"/>
    <w:rsid w:val="00925BA2"/>
    <w:rsid w:val="00931F59"/>
    <w:rsid w:val="0094165C"/>
    <w:rsid w:val="00962A73"/>
    <w:rsid w:val="00962DDE"/>
    <w:rsid w:val="00985F6D"/>
    <w:rsid w:val="009C1F0D"/>
    <w:rsid w:val="009C2AC5"/>
    <w:rsid w:val="009D3095"/>
    <w:rsid w:val="009E1DF4"/>
    <w:rsid w:val="009F5533"/>
    <w:rsid w:val="00A119E2"/>
    <w:rsid w:val="00A31FC2"/>
    <w:rsid w:val="00A37DC3"/>
    <w:rsid w:val="00A5358D"/>
    <w:rsid w:val="00A754DF"/>
    <w:rsid w:val="00A80180"/>
    <w:rsid w:val="00A83484"/>
    <w:rsid w:val="00A83BD5"/>
    <w:rsid w:val="00A972EA"/>
    <w:rsid w:val="00AA7F24"/>
    <w:rsid w:val="00AD77B3"/>
    <w:rsid w:val="00B45B0E"/>
    <w:rsid w:val="00B5011B"/>
    <w:rsid w:val="00B773D5"/>
    <w:rsid w:val="00BA484A"/>
    <w:rsid w:val="00BB6EF3"/>
    <w:rsid w:val="00BC0AF8"/>
    <w:rsid w:val="00BD7E9B"/>
    <w:rsid w:val="00BF3949"/>
    <w:rsid w:val="00BF6B58"/>
    <w:rsid w:val="00C00A04"/>
    <w:rsid w:val="00C659D2"/>
    <w:rsid w:val="00C8102B"/>
    <w:rsid w:val="00C86618"/>
    <w:rsid w:val="00C921FD"/>
    <w:rsid w:val="00CE1D62"/>
    <w:rsid w:val="00CF6E03"/>
    <w:rsid w:val="00D03893"/>
    <w:rsid w:val="00D0441A"/>
    <w:rsid w:val="00D22DBC"/>
    <w:rsid w:val="00D275CC"/>
    <w:rsid w:val="00D43605"/>
    <w:rsid w:val="00D56788"/>
    <w:rsid w:val="00D631FB"/>
    <w:rsid w:val="00D77837"/>
    <w:rsid w:val="00D806F4"/>
    <w:rsid w:val="00DB12D9"/>
    <w:rsid w:val="00DD42C4"/>
    <w:rsid w:val="00DD55C1"/>
    <w:rsid w:val="00DF3F88"/>
    <w:rsid w:val="00DF7157"/>
    <w:rsid w:val="00E35ABB"/>
    <w:rsid w:val="00E60C18"/>
    <w:rsid w:val="00E65A52"/>
    <w:rsid w:val="00E670C7"/>
    <w:rsid w:val="00E703E6"/>
    <w:rsid w:val="00E83DAC"/>
    <w:rsid w:val="00E91725"/>
    <w:rsid w:val="00EC34EF"/>
    <w:rsid w:val="00ED1388"/>
    <w:rsid w:val="00ED566A"/>
    <w:rsid w:val="00F158C1"/>
    <w:rsid w:val="00F16F22"/>
    <w:rsid w:val="00F310EA"/>
    <w:rsid w:val="00F54DB9"/>
    <w:rsid w:val="00F56167"/>
    <w:rsid w:val="00F56956"/>
    <w:rsid w:val="00F958B7"/>
    <w:rsid w:val="00FD01C8"/>
    <w:rsid w:val="00FE6D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0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021B"/>
    <w:pPr>
      <w:ind w:left="720"/>
      <w:contextualSpacing/>
    </w:pPr>
  </w:style>
  <w:style w:type="character" w:customStyle="1" w:styleId="a5">
    <w:name w:val="Подпись к таблице_"/>
    <w:link w:val="a6"/>
    <w:locked/>
    <w:rsid w:val="0079364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79364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C81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C81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B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600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07021B"/>
    <w:pPr>
      <w:ind w:left="720"/>
      <w:contextualSpacing/>
    </w:pPr>
  </w:style>
  <w:style w:type="character" w:customStyle="1" w:styleId="a5">
    <w:name w:val="Подпись к таблице_"/>
    <w:link w:val="a6"/>
    <w:locked/>
    <w:rsid w:val="0079364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a6">
    <w:name w:val="Подпись к таблице"/>
    <w:basedOn w:val="a"/>
    <w:link w:val="a5"/>
    <w:rsid w:val="00793641"/>
    <w:pPr>
      <w:widowControl w:val="0"/>
      <w:shd w:val="clear" w:color="auto" w:fill="FFFFFF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Default">
    <w:name w:val="Default"/>
    <w:rsid w:val="00C810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C810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1B3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B3E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20</Pages>
  <Words>5679</Words>
  <Characters>32374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16</cp:revision>
  <dcterms:created xsi:type="dcterms:W3CDTF">2020-12-08T11:27:00Z</dcterms:created>
  <dcterms:modified xsi:type="dcterms:W3CDTF">2020-12-15T11:06:00Z</dcterms:modified>
</cp:coreProperties>
</file>